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B55" w:rsidRDefault="00B67B55" w:rsidP="00B67B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4D8D">
        <w:rPr>
          <w:rFonts w:ascii="Times New Roman" w:hAnsi="Times New Roman" w:cs="Times New Roman"/>
          <w:sz w:val="28"/>
          <w:szCs w:val="28"/>
          <w:lang w:eastAsia="ru-RU"/>
        </w:rPr>
        <w:t>ПРИЛОЖЕНИЕ 1</w:t>
      </w:r>
      <w:r w:rsidRPr="003A4D8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67B55" w:rsidRDefault="00B67B55" w:rsidP="00B67B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7B55" w:rsidRPr="00E23B55" w:rsidRDefault="00B67B55" w:rsidP="00B67B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23B55">
        <w:rPr>
          <w:rFonts w:ascii="Times New Roman" w:hAnsi="Times New Roman" w:cs="Times New Roman"/>
          <w:sz w:val="28"/>
          <w:szCs w:val="28"/>
        </w:rPr>
        <w:t>Социально-экономическая характеристика г</w:t>
      </w:r>
      <w:r>
        <w:rPr>
          <w:rFonts w:ascii="Times New Roman" w:hAnsi="Times New Roman" w:cs="Times New Roman"/>
          <w:sz w:val="28"/>
          <w:szCs w:val="28"/>
        </w:rPr>
        <w:t>орода</w:t>
      </w:r>
      <w:r w:rsidRPr="00E23B55">
        <w:rPr>
          <w:rFonts w:ascii="Times New Roman" w:hAnsi="Times New Roman" w:cs="Times New Roman"/>
          <w:sz w:val="28"/>
          <w:szCs w:val="28"/>
        </w:rPr>
        <w:t xml:space="preserve"> Ангарска  </w:t>
      </w:r>
      <w:r>
        <w:rPr>
          <w:rFonts w:ascii="Times New Roman" w:hAnsi="Times New Roman" w:cs="Times New Roman"/>
          <w:sz w:val="28"/>
          <w:szCs w:val="28"/>
        </w:rPr>
        <w:t>за 2000-2006 годы</w:t>
      </w:r>
      <w:r w:rsidRPr="00E23B55">
        <w:rPr>
          <w:rFonts w:ascii="Times New Roman" w:hAnsi="Times New Roman" w:cs="Times New Roman"/>
          <w:sz w:val="28"/>
          <w:szCs w:val="28"/>
        </w:rPr>
        <w:t xml:space="preserve">  </w:t>
      </w:r>
      <w:r w:rsidRPr="00E23B55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</w:p>
    <w:p w:rsidR="00B67B55" w:rsidRPr="001F0053" w:rsidRDefault="00B67B55" w:rsidP="00B67B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1F0053">
        <w:rPr>
          <w:rFonts w:ascii="Times New Roman" w:hAnsi="Times New Roman" w:cs="Times New Roman"/>
          <w:sz w:val="20"/>
          <w:szCs w:val="20"/>
          <w:lang w:eastAsia="ru-RU"/>
        </w:rPr>
        <w:t xml:space="preserve">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73"/>
        <w:gridCol w:w="1073"/>
        <w:gridCol w:w="1073"/>
        <w:gridCol w:w="1071"/>
        <w:gridCol w:w="1073"/>
      </w:tblGrid>
      <w:tr w:rsidR="00B67B55" w:rsidRPr="00443864" w:rsidTr="00B67B55">
        <w:trPr>
          <w:trHeight w:val="300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</w:tr>
      <w:tr w:rsidR="00B67B55" w:rsidRPr="00443864" w:rsidTr="00B67B55">
        <w:trPr>
          <w:trHeight w:val="383"/>
        </w:trPr>
        <w:tc>
          <w:tcPr>
            <w:tcW w:w="2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B55" w:rsidRPr="00FC2C4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Численность населения на конец года, тыс. чел.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269,0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251,2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247,9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244,1</w:t>
            </w:r>
          </w:p>
        </w:tc>
      </w:tr>
      <w:tr w:rsidR="00B67B55" w:rsidRPr="00443864" w:rsidTr="00B67B55">
        <w:trPr>
          <w:trHeight w:val="262"/>
        </w:trPr>
        <w:tc>
          <w:tcPr>
            <w:tcW w:w="2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Pr="00FC2C4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населения в трудоспособном возрасте, %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63,6</w:t>
            </w:r>
          </w:p>
        </w:tc>
      </w:tr>
      <w:tr w:rsidR="00B67B55" w:rsidRPr="00443864" w:rsidTr="00B67B55">
        <w:trPr>
          <w:trHeight w:val="407"/>
        </w:trPr>
        <w:tc>
          <w:tcPr>
            <w:tcW w:w="2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B55" w:rsidRPr="00FC2C4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Естественный прирост, убыль, на 1000 чел. населения, чел.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-5,9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-4,8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-4,2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-4,3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Pr="00443864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38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Численность незанятых граждан, признанных безработными, чел.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38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38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1249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38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Pr="00FC2C4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Реальная заработная плата, руб.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15177,9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15411,6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17063,7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22421,9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Pr="00FC2C4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Реальный размер пенсии, руб.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4015,8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4194,9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4854,6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Pr="00FC2C4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Ввод  жилых домов, тыс. м</w:t>
            </w:r>
            <w:proofErr w:type="gramStart"/>
            <w:r w:rsidRPr="00FC2C45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Pr="00FC2C4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ных работ и услуг собственными силами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ценах 2011 года,  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28247,8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25595,2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35822,3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65979,1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Pr="00FC2C4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Инвестиции в основной капитал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ценах 2011 года, 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3417,5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5509,1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7752,2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6117,1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Pr="00FC2C4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Объем работ, выполненных по виду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ценах 2011 года,  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3906,3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3422,7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6513,4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6188,2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Pr="00FC2C4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Оборот розничной торговли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ценах 2011 года, 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14770,2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14755,5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17313,3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21942,9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Оборот общественного питания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ценах 2011 года,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67B55" w:rsidRPr="00FC2C4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666,8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744,7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775,9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839,3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40A68">
              <w:rPr>
                <w:rFonts w:ascii="Times New Roman" w:hAnsi="Times New Roman" w:cs="Times New Roman"/>
              </w:rPr>
              <w:t>Численность детей в дошкольных образовательных учрежден</w:t>
            </w:r>
            <w:r w:rsidRPr="00240A68">
              <w:rPr>
                <w:rFonts w:ascii="Times New Roman" w:hAnsi="Times New Roman" w:cs="Times New Roman"/>
              </w:rPr>
              <w:t>и</w:t>
            </w:r>
            <w:r w:rsidRPr="00240A68">
              <w:rPr>
                <w:rFonts w:ascii="Times New Roman" w:hAnsi="Times New Roman" w:cs="Times New Roman"/>
              </w:rPr>
              <w:t>ях, тыс. чел.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Численность среднего медицинского персонала, чел.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2991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3031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2935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2631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Численность врачей, чел.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1191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Мощность амбулаторно-поликлинических учреждений, посещений в смену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Число больничных коек круглосуточных стационаров, тыс.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55" w:rsidRPr="00FC2C45" w:rsidRDefault="00B67B55" w:rsidP="009C24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Число зарегистрированных преступлений, ед.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6478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6713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5588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7689</w:t>
            </w:r>
          </w:p>
        </w:tc>
      </w:tr>
    </w:tbl>
    <w:p w:rsidR="007869B8" w:rsidRDefault="007869B8" w:rsidP="007869B8">
      <w:pPr>
        <w:pStyle w:val="afb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Примечание:</w:t>
      </w:r>
    </w:p>
    <w:p w:rsidR="007869B8" w:rsidRDefault="007869B8" w:rsidP="007869B8">
      <w:pPr>
        <w:pStyle w:val="afb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– 2000-2005 гг. – показатели Росстата; </w:t>
      </w:r>
    </w:p>
    <w:p w:rsidR="007869B8" w:rsidRPr="000E5C90" w:rsidRDefault="007869B8" w:rsidP="007869B8">
      <w:pPr>
        <w:pStyle w:val="afb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2006-2011 гг. – показатели муниципального образования города Ангарск</w:t>
      </w:r>
    </w:p>
    <w:p w:rsidR="00B67B55" w:rsidRDefault="00B67B55" w:rsidP="00B67B55">
      <w:pPr>
        <w:pStyle w:val="afb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B67B55" w:rsidRDefault="00B67B55" w:rsidP="00B67B55">
      <w:pPr>
        <w:pStyle w:val="afb"/>
        <w:ind w:left="0"/>
        <w:rPr>
          <w:rFonts w:ascii="Times New Roman" w:hAnsi="Times New Roman"/>
        </w:rPr>
        <w:sectPr w:rsidR="00B67B55" w:rsidSect="001D37C5">
          <w:footerReference w:type="default" r:id="rId8"/>
          <w:pgSz w:w="11906" w:h="16838"/>
          <w:pgMar w:top="1134" w:right="850" w:bottom="1134" w:left="709" w:header="708" w:footer="708" w:gutter="0"/>
          <w:pgNumType w:start="53"/>
          <w:cols w:space="708"/>
          <w:docGrid w:linePitch="360"/>
        </w:sectPr>
      </w:pPr>
    </w:p>
    <w:p w:rsidR="00B67B55" w:rsidRDefault="00B67B55" w:rsidP="00B67B55">
      <w:pPr>
        <w:pStyle w:val="afb"/>
        <w:ind w:left="0"/>
        <w:rPr>
          <w:rFonts w:ascii="Times New Roman" w:hAnsi="Times New Roman"/>
        </w:rPr>
      </w:pPr>
    </w:p>
    <w:p w:rsidR="00B67B55" w:rsidRPr="003A4D8D" w:rsidRDefault="00B67B55" w:rsidP="00B67B55">
      <w:pPr>
        <w:pStyle w:val="afb"/>
        <w:ind w:left="0"/>
        <w:jc w:val="center"/>
        <w:rPr>
          <w:rFonts w:ascii="Times New Roman" w:hAnsi="Times New Roman"/>
          <w:sz w:val="28"/>
          <w:szCs w:val="28"/>
        </w:rPr>
      </w:pPr>
      <w:r w:rsidRPr="003A4D8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:rsidR="00B67B55" w:rsidRPr="003A4D8D" w:rsidRDefault="00B67B55" w:rsidP="00B67B5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A4D8D">
        <w:rPr>
          <w:rFonts w:ascii="Times New Roman" w:hAnsi="Times New Roman" w:cs="Times New Roman"/>
          <w:sz w:val="28"/>
          <w:szCs w:val="28"/>
        </w:rPr>
        <w:t>Социально-экономическая характеристика г. Ангарска</w:t>
      </w:r>
      <w:r>
        <w:rPr>
          <w:rFonts w:ascii="Times New Roman" w:hAnsi="Times New Roman" w:cs="Times New Roman"/>
          <w:sz w:val="28"/>
          <w:szCs w:val="28"/>
        </w:rPr>
        <w:t xml:space="preserve"> за 2008-2011 годы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83"/>
        <w:gridCol w:w="987"/>
        <w:gridCol w:w="990"/>
        <w:gridCol w:w="990"/>
        <w:gridCol w:w="990"/>
      </w:tblGrid>
      <w:tr w:rsidR="00B67B55" w:rsidRPr="00443864" w:rsidTr="00B67B55">
        <w:trPr>
          <w:trHeight w:val="300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38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</w:tr>
      <w:tr w:rsidR="00B67B55" w:rsidRPr="00443864" w:rsidTr="00B67B55">
        <w:trPr>
          <w:trHeight w:val="368"/>
        </w:trPr>
        <w:tc>
          <w:tcPr>
            <w:tcW w:w="2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Численность населения на конец года, тыс. чел.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241,5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240,8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38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232,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B67B55" w:rsidRPr="00443864" w:rsidTr="00B67B55">
        <w:trPr>
          <w:trHeight w:val="262"/>
        </w:trPr>
        <w:tc>
          <w:tcPr>
            <w:tcW w:w="2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Доля населения в трудоспособном  возрасте, %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</w:tr>
      <w:tr w:rsidR="00B67B55" w:rsidRPr="00443864" w:rsidTr="00B67B55">
        <w:trPr>
          <w:trHeight w:val="407"/>
        </w:trPr>
        <w:tc>
          <w:tcPr>
            <w:tcW w:w="2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Естественный прирост, убыль, на 1000 чел. населения, чел.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-1,5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-1,5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-2,4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38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-1,4</w:t>
            </w:r>
          </w:p>
        </w:tc>
      </w:tr>
      <w:tr w:rsidR="00B67B55" w:rsidRPr="00443864" w:rsidTr="00B67B55">
        <w:trPr>
          <w:trHeight w:val="407"/>
        </w:trPr>
        <w:tc>
          <w:tcPr>
            <w:tcW w:w="2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Миграционный прирост, убыль, на 1000 чел. населения, чел.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-2,8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-2,2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-0,9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-2,1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38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Численность незанятых граждан, признанных безработными, чел.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38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38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38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38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Реальная заработная плата, руб.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26731,5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27319,9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26372,5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26388,6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Реальный размер пенсии, руб.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6177,4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7713,6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8507,4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8629,8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Ввод жилых домов, тыс. м</w:t>
            </w:r>
            <w:proofErr w:type="gramStart"/>
            <w:r w:rsidRPr="00FC2C45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38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полненных работ и услуг собственными силами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ценах 2011 года,  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69935,2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67162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80329,0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75188,0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Инвестиции в основной капитал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ценах 2011 года, 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12598,3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9112,3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7117,2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7023,0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Объем работ, выполненных по виду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ценах 2011 года,  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9607,1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13088,0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10766,8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11974,0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Pr="00FC2C4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Оборот розничной торговли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ценах 2011 года, </w:t>
            </w: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24262,4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20332,8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18799,4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20367,0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Оборот общественного питания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ценах 2011 года,</w:t>
            </w:r>
          </w:p>
          <w:p w:rsidR="00B67B55" w:rsidRPr="00FC2C4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C2C4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1012,1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821,2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752,9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Pr="00443864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790,5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бюджета в ценах 2011 года, млн. руб.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1274,4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1551,1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1426,5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1210,4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40A68">
              <w:rPr>
                <w:rFonts w:ascii="Times New Roman" w:hAnsi="Times New Roman" w:cs="Times New Roman"/>
              </w:rPr>
              <w:t>Численность детей в дошкольных образовательных учр</w:t>
            </w:r>
            <w:r w:rsidRPr="00240A68">
              <w:rPr>
                <w:rFonts w:ascii="Times New Roman" w:hAnsi="Times New Roman" w:cs="Times New Roman"/>
              </w:rPr>
              <w:t>е</w:t>
            </w:r>
            <w:r w:rsidRPr="00240A68">
              <w:rPr>
                <w:rFonts w:ascii="Times New Roman" w:hAnsi="Times New Roman" w:cs="Times New Roman"/>
              </w:rPr>
              <w:t>ждениях, тыс. чел.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Численность среднего медицинского персонала, чел.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2625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2766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2368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2451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Численность врачей, чел.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1108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Мощность амбулаторно-поликлинических учреждений, посещ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ний в смену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B67B55" w:rsidRPr="00443864" w:rsidTr="00B67B55">
        <w:trPr>
          <w:trHeight w:val="357"/>
        </w:trPr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B55" w:rsidRDefault="00B67B55" w:rsidP="009C2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Число больничных коек круглосуточных стационаров, тыс.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B55" w:rsidRDefault="00B67B55" w:rsidP="009C2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</w:tbl>
    <w:p w:rsidR="00B67B55" w:rsidRDefault="007869B8" w:rsidP="00B67B55">
      <w:pPr>
        <w:pStyle w:val="afb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Примечание:</w:t>
      </w:r>
    </w:p>
    <w:p w:rsidR="00B67B55" w:rsidRDefault="007869B8" w:rsidP="00B67B55">
      <w:pPr>
        <w:pStyle w:val="afb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– </w:t>
      </w:r>
      <w:r w:rsidR="00B67B55">
        <w:rPr>
          <w:rFonts w:ascii="Times New Roman" w:hAnsi="Times New Roman"/>
        </w:rPr>
        <w:t xml:space="preserve">2000-2005 гг. – показатели Росстата; </w:t>
      </w:r>
    </w:p>
    <w:p w:rsidR="00B67B55" w:rsidRPr="000E5C90" w:rsidRDefault="007869B8" w:rsidP="00B67B55">
      <w:pPr>
        <w:pStyle w:val="afb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B67B55">
        <w:rPr>
          <w:rFonts w:ascii="Times New Roman" w:hAnsi="Times New Roman"/>
        </w:rPr>
        <w:t>2006-2011 гг. – показатели муниципального образования г</w:t>
      </w:r>
      <w:r>
        <w:rPr>
          <w:rFonts w:ascii="Times New Roman" w:hAnsi="Times New Roman"/>
        </w:rPr>
        <w:t>орода</w:t>
      </w:r>
      <w:r w:rsidR="00B67B55">
        <w:rPr>
          <w:rFonts w:ascii="Times New Roman" w:hAnsi="Times New Roman"/>
        </w:rPr>
        <w:t xml:space="preserve"> Ангарск</w:t>
      </w:r>
    </w:p>
    <w:p w:rsidR="00B67B55" w:rsidRDefault="00B67B55" w:rsidP="00AE2FFF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  <w:sectPr w:rsidR="00B67B55" w:rsidSect="00B67B55">
          <w:pgSz w:w="11906" w:h="16838" w:code="9"/>
          <w:pgMar w:top="737" w:right="794" w:bottom="737" w:left="1588" w:header="567" w:footer="567" w:gutter="0"/>
          <w:pgNumType w:start="159"/>
          <w:cols w:space="708"/>
          <w:docGrid w:linePitch="381"/>
        </w:sectPr>
      </w:pPr>
    </w:p>
    <w:p w:rsidR="005F486F" w:rsidRPr="00C5189D" w:rsidRDefault="005F486F" w:rsidP="00AE2FFF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5189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A41921">
        <w:rPr>
          <w:rFonts w:ascii="Times New Roman" w:hAnsi="Times New Roman" w:cs="Times New Roman"/>
          <w:sz w:val="24"/>
          <w:szCs w:val="24"/>
        </w:rPr>
        <w:t>3</w:t>
      </w:r>
    </w:p>
    <w:p w:rsidR="0087720D" w:rsidRPr="00C5189D" w:rsidRDefault="0087720D" w:rsidP="00AE2FFF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5189D">
        <w:rPr>
          <w:rFonts w:ascii="Times New Roman" w:hAnsi="Times New Roman" w:cs="Times New Roman"/>
          <w:sz w:val="24"/>
          <w:szCs w:val="24"/>
        </w:rPr>
        <w:t xml:space="preserve">Расширенная система социально-экономических показателей </w:t>
      </w:r>
      <w:r w:rsidR="008F43D2" w:rsidRPr="00C5189D">
        <w:rPr>
          <w:rFonts w:ascii="Times New Roman" w:hAnsi="Times New Roman" w:cs="Times New Roman"/>
          <w:sz w:val="24"/>
          <w:szCs w:val="24"/>
        </w:rPr>
        <w:t>оценки</w:t>
      </w:r>
      <w:r w:rsidRPr="00C5189D">
        <w:rPr>
          <w:rFonts w:ascii="Times New Roman" w:hAnsi="Times New Roman" w:cs="Times New Roman"/>
          <w:sz w:val="24"/>
          <w:szCs w:val="24"/>
        </w:rPr>
        <w:t xml:space="preserve"> реализации </w:t>
      </w:r>
    </w:p>
    <w:p w:rsidR="005F486F" w:rsidRPr="00C5189D" w:rsidRDefault="008F43D2" w:rsidP="00AE2FFF">
      <w:pPr>
        <w:widowControl w:val="0"/>
        <w:spacing w:after="0" w:line="240" w:lineRule="auto"/>
        <w:ind w:left="-567" w:right="-143"/>
        <w:jc w:val="center"/>
        <w:rPr>
          <w:rFonts w:ascii="Times New Roman" w:hAnsi="Times New Roman" w:cs="Times New Roman"/>
          <w:sz w:val="24"/>
          <w:szCs w:val="24"/>
        </w:rPr>
      </w:pPr>
      <w:r w:rsidRPr="00C5189D">
        <w:rPr>
          <w:rFonts w:ascii="Times New Roman" w:hAnsi="Times New Roman" w:cs="Times New Roman"/>
          <w:sz w:val="24"/>
          <w:szCs w:val="24"/>
        </w:rPr>
        <w:t xml:space="preserve">Программы комплексного социально-экономического развития </w:t>
      </w:r>
      <w:r w:rsidR="008D3E37" w:rsidRPr="00C5189D">
        <w:rPr>
          <w:rFonts w:ascii="Times New Roman" w:hAnsi="Times New Roman" w:cs="Times New Roman"/>
          <w:sz w:val="24"/>
          <w:szCs w:val="24"/>
        </w:rPr>
        <w:t>г</w:t>
      </w:r>
      <w:r w:rsidR="00EB0ECB" w:rsidRPr="00C5189D">
        <w:rPr>
          <w:rFonts w:ascii="Times New Roman" w:hAnsi="Times New Roman" w:cs="Times New Roman"/>
          <w:sz w:val="24"/>
          <w:szCs w:val="24"/>
        </w:rPr>
        <w:t>орода</w:t>
      </w:r>
      <w:r w:rsidR="008D3E37" w:rsidRPr="00C5189D">
        <w:rPr>
          <w:rFonts w:ascii="Times New Roman" w:hAnsi="Times New Roman" w:cs="Times New Roman"/>
          <w:sz w:val="24"/>
          <w:szCs w:val="24"/>
        </w:rPr>
        <w:t xml:space="preserve"> Ангарска на 5 лет</w:t>
      </w:r>
      <w:r w:rsidR="00EB0ECB" w:rsidRPr="00C5189D">
        <w:rPr>
          <w:rFonts w:ascii="Times New Roman" w:hAnsi="Times New Roman" w:cs="Times New Roman"/>
          <w:sz w:val="24"/>
          <w:szCs w:val="24"/>
        </w:rPr>
        <w:t xml:space="preserve"> (2014-2018 </w:t>
      </w:r>
      <w:r w:rsidRPr="00C5189D">
        <w:rPr>
          <w:rFonts w:ascii="Times New Roman" w:hAnsi="Times New Roman" w:cs="Times New Roman"/>
          <w:sz w:val="24"/>
          <w:szCs w:val="24"/>
        </w:rPr>
        <w:t>г</w:t>
      </w:r>
      <w:r w:rsidR="00EB0ECB" w:rsidRPr="00C5189D">
        <w:rPr>
          <w:rFonts w:ascii="Times New Roman" w:hAnsi="Times New Roman" w:cs="Times New Roman"/>
          <w:sz w:val="24"/>
          <w:szCs w:val="24"/>
        </w:rPr>
        <w:t>оды</w:t>
      </w:r>
      <w:r w:rsidRPr="00C5189D">
        <w:rPr>
          <w:rFonts w:ascii="Times New Roman" w:hAnsi="Times New Roman" w:cs="Times New Roman"/>
          <w:sz w:val="24"/>
          <w:szCs w:val="24"/>
        </w:rPr>
        <w:t>)</w:t>
      </w:r>
      <w:r w:rsidR="0087720D" w:rsidRPr="00C518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20D" w:rsidRPr="00C5189D" w:rsidRDefault="0087720D" w:rsidP="00AE2FFF">
      <w:pPr>
        <w:widowControl w:val="0"/>
        <w:spacing w:after="0" w:line="240" w:lineRule="auto"/>
        <w:ind w:left="-567" w:right="-143"/>
        <w:jc w:val="center"/>
        <w:rPr>
          <w:rFonts w:ascii="Times New Roman" w:hAnsi="Times New Roman" w:cs="Times New Roman"/>
          <w:sz w:val="24"/>
          <w:szCs w:val="24"/>
        </w:rPr>
      </w:pPr>
      <w:r w:rsidRPr="00C5189D">
        <w:rPr>
          <w:rFonts w:ascii="Times New Roman" w:hAnsi="Times New Roman" w:cs="Times New Roman"/>
          <w:sz w:val="24"/>
          <w:szCs w:val="24"/>
        </w:rPr>
        <w:t xml:space="preserve">по стратегическим целям и основным направлениям </w:t>
      </w:r>
    </w:p>
    <w:p w:rsidR="0087720D" w:rsidRPr="00C5189D" w:rsidRDefault="0087720D" w:rsidP="00AE2FFF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38"/>
        <w:gridCol w:w="2085"/>
        <w:gridCol w:w="6609"/>
        <w:gridCol w:w="758"/>
        <w:gridCol w:w="758"/>
        <w:gridCol w:w="758"/>
        <w:gridCol w:w="758"/>
        <w:gridCol w:w="758"/>
        <w:gridCol w:w="758"/>
      </w:tblGrid>
      <w:tr w:rsidR="00030916" w:rsidRPr="00C5189D" w:rsidTr="005F486F">
        <w:trPr>
          <w:tblHeader/>
        </w:trPr>
        <w:tc>
          <w:tcPr>
            <w:tcW w:w="680" w:type="pct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Стратегические цели</w:t>
            </w:r>
          </w:p>
        </w:tc>
        <w:tc>
          <w:tcPr>
            <w:tcW w:w="678" w:type="pct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Основные напра</w:t>
            </w:r>
            <w:r w:rsidRPr="00C5189D">
              <w:rPr>
                <w:rFonts w:ascii="Times New Roman" w:hAnsi="Times New Roman" w:cs="Times New Roman"/>
              </w:rPr>
              <w:t>в</w:t>
            </w:r>
            <w:r w:rsidRPr="00C5189D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2130" w:type="pct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</w:t>
            </w:r>
            <w:r w:rsidR="00F12365" w:rsidRPr="00C5189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</w:t>
            </w:r>
            <w:r w:rsidR="00F12365" w:rsidRPr="00C5189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F12365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</w:t>
            </w:r>
            <w:r w:rsidR="00F12365" w:rsidRPr="00C5189D">
              <w:rPr>
                <w:rFonts w:ascii="Times New Roman" w:hAnsi="Times New Roman" w:cs="Times New Roman"/>
              </w:rPr>
              <w:t>18</w:t>
            </w:r>
          </w:p>
        </w:tc>
      </w:tr>
      <w:tr w:rsidR="00030916" w:rsidRPr="00C5189D" w:rsidTr="005F486F">
        <w:trPr>
          <w:cantSplit/>
        </w:trPr>
        <w:tc>
          <w:tcPr>
            <w:tcW w:w="680" w:type="pct"/>
            <w:vMerge w:val="restart"/>
          </w:tcPr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Формирование сел</w:t>
            </w:r>
            <w:r w:rsidRPr="00C5189D">
              <w:rPr>
                <w:rFonts w:ascii="Times New Roman" w:hAnsi="Times New Roman" w:cs="Times New Roman"/>
              </w:rPr>
              <w:t>и</w:t>
            </w:r>
            <w:r w:rsidRPr="00C5189D">
              <w:rPr>
                <w:rFonts w:ascii="Times New Roman" w:hAnsi="Times New Roman" w:cs="Times New Roman"/>
              </w:rPr>
              <w:t>тебного центра южн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го Приангарья</w:t>
            </w: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Формирование сел</w:t>
            </w:r>
            <w:r w:rsidRPr="00C5189D">
              <w:rPr>
                <w:rFonts w:ascii="Times New Roman" w:hAnsi="Times New Roman" w:cs="Times New Roman"/>
              </w:rPr>
              <w:t>и</w:t>
            </w:r>
            <w:r w:rsidRPr="00C5189D">
              <w:rPr>
                <w:rFonts w:ascii="Times New Roman" w:hAnsi="Times New Roman" w:cs="Times New Roman"/>
              </w:rPr>
              <w:t>тебного центра южн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го Приангарья</w:t>
            </w: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960A0" w:rsidRPr="00C5189D" w:rsidRDefault="004960A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7720D" w:rsidRPr="00C5189D" w:rsidRDefault="0087720D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87720D" w:rsidRPr="00C5189D" w:rsidRDefault="008D3E37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Развитие рынка труда</w:t>
            </w:r>
          </w:p>
        </w:tc>
        <w:tc>
          <w:tcPr>
            <w:tcW w:w="2130" w:type="pct"/>
          </w:tcPr>
          <w:p w:rsidR="0087720D" w:rsidRPr="00C5189D" w:rsidRDefault="0087720D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тыс. чел.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30916" w:rsidRPr="00C5189D" w:rsidTr="005F486F">
        <w:trPr>
          <w:cantSplit/>
        </w:trPr>
        <w:tc>
          <w:tcPr>
            <w:tcW w:w="680" w:type="pct"/>
            <w:vMerge/>
          </w:tcPr>
          <w:p w:rsidR="0087720D" w:rsidRPr="00C5189D" w:rsidRDefault="0087720D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87720D" w:rsidRPr="00C5189D" w:rsidRDefault="0087720D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87720D" w:rsidRPr="00C5189D" w:rsidRDefault="0087720D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Сальдо миграции, чел. </w:t>
            </w:r>
          </w:p>
          <w:p w:rsidR="0087720D" w:rsidRPr="00C5189D" w:rsidRDefault="0087720D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-приехало</w:t>
            </w:r>
          </w:p>
          <w:p w:rsidR="0087720D" w:rsidRPr="00C5189D" w:rsidRDefault="0087720D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-уехало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87720D" w:rsidRPr="00C5189D" w:rsidRDefault="0087720D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  <w:vAlign w:val="center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занятых в экономике, тыс. чел.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Коэффициент напряженности на рынке труда (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незанятых граждан на одну вакансию)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A69B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Покупательная способность заработной платы, ед. прожиточного мин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мума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  <w:vAlign w:val="center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Доля жителей моложе ТСВ,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  <w:vAlign w:val="center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Доля жителей в ТСВ,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5189D">
              <w:rPr>
                <w:rFonts w:ascii="Times New Roman" w:hAnsi="Times New Roman" w:cs="Times New Roman"/>
              </w:rPr>
              <w:t>Духовно-нравственное ра</w:t>
            </w:r>
            <w:r w:rsidRPr="00C5189D">
              <w:rPr>
                <w:rFonts w:ascii="Times New Roman" w:hAnsi="Times New Roman" w:cs="Times New Roman"/>
              </w:rPr>
              <w:t>з</w:t>
            </w:r>
            <w:r w:rsidRPr="00C5189D">
              <w:rPr>
                <w:rFonts w:ascii="Times New Roman" w:hAnsi="Times New Roman" w:cs="Times New Roman"/>
              </w:rPr>
              <w:t>витие</w:t>
            </w: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Количество центров дополнительного образования, ед.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Число посещений музеев, ед. на 1 тыс. чел.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Число культурно-досуговых учреждений, ед.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  <w:trHeight w:val="418"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2130" w:type="pct"/>
          </w:tcPr>
          <w:p w:rsidR="00DB74CF" w:rsidRPr="00C5189D" w:rsidRDefault="00DB74CF" w:rsidP="00AE2FFF">
            <w:pPr>
              <w:pStyle w:val="3"/>
              <w:spacing w:before="0" w:after="0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bookmarkStart w:id="0" w:name="_Toc211677005"/>
            <w:r w:rsidRPr="00C5189D">
              <w:rPr>
                <w:rFonts w:ascii="Times New Roman" w:hAnsi="Times New Roman" w:cs="Times New Roman"/>
                <w:b w:val="0"/>
                <w:sz w:val="20"/>
                <w:szCs w:val="20"/>
              </w:rPr>
              <w:t>Выбросы в атмосферу загрязняющих веществ отходящих от стациона</w:t>
            </w:r>
            <w:r w:rsidRPr="00C5189D">
              <w:rPr>
                <w:rFonts w:ascii="Times New Roman" w:hAnsi="Times New Roman" w:cs="Times New Roman"/>
                <w:b w:val="0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b w:val="0"/>
                <w:sz w:val="20"/>
                <w:szCs w:val="20"/>
              </w:rPr>
              <w:t>ных источников</w:t>
            </w:r>
            <w:bookmarkEnd w:id="0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5189D">
              <w:rPr>
                <w:rFonts w:ascii="Times New Roman" w:hAnsi="Times New Roman" w:cs="Times New Roman"/>
                <w:b w:val="0"/>
                <w:sz w:val="20"/>
                <w:szCs w:val="20"/>
              </w:rPr>
              <w:t>тыс. т.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  <w:trHeight w:val="243"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Выбросы в атмосферу на 1 жителя, </w:t>
            </w:r>
            <w:proofErr w:type="gramStart"/>
            <w:r w:rsidRPr="00C5189D">
              <w:rPr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proofErr w:type="gramEnd"/>
            <w:r w:rsidRPr="00C5189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Доля уловленных и обезвреженных загрязняющих атмосферу веществ,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Объем сброса загрязненных сточных вод в поверхностные водоемы, тыс. м</w:t>
            </w:r>
            <w:r w:rsidRPr="00C518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Расход бюджета на улучшение экологической обстановки, млн руб.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Объ</w:t>
            </w:r>
            <w:r w:rsidR="00E94EFA"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 неочищенных сточных вод в общем сбросе,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Жилищное стро</w:t>
            </w:r>
            <w:r w:rsidRPr="00C5189D">
              <w:rPr>
                <w:rFonts w:ascii="Times New Roman" w:hAnsi="Times New Roman" w:cs="Times New Roman"/>
              </w:rPr>
              <w:t>и</w:t>
            </w:r>
            <w:r w:rsidRPr="00C5189D">
              <w:rPr>
                <w:rFonts w:ascii="Times New Roman" w:hAnsi="Times New Roman" w:cs="Times New Roman"/>
              </w:rPr>
              <w:t>тельство</w:t>
            </w: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Ввод в действие жилых домов, тыс. м </w:t>
            </w:r>
            <w:r w:rsidRPr="00C518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B74CF" w:rsidRPr="00C5189D" w:rsidTr="005F486F">
        <w:trPr>
          <w:cantSplit/>
          <w:trHeight w:val="50"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textDirection w:val="btLr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помещений, приходящаяся в среднем на одного жителя, м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Доступность приобретения жилья, м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в год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Количество семей, получивших жилье, в  числе семей, состоящих на уч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 на начало года;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5189D">
              <w:rPr>
                <w:rFonts w:ascii="Times New Roman" w:hAnsi="Times New Roman" w:cs="Times New Roman"/>
              </w:rPr>
              <w:t>Сохранение и укрепление здор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вья</w:t>
            </w: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Естественный прирост  (убыль), чел. на 1 тыс. чел. населения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Младенческая смертность, чел.: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до года; 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 1-4 лет;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 здравоохранения, ед.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Число больничных коек, ед. на 1 тыс. чел. населения.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Численность врачей всех специальностей, чел. на 1 тыс. чел. населения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Доля врачей высшей квалификационной категории,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Численность среднего медицинского персонала, чел. на 1 тыс. чел. нас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Доля среднего медицинского персонала высшей квалификационной кат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гории,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Мощность амбулаторно-поликлинических учреждений, тыс. посещений в смену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Охват населения периодическими осмотрами,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Общая заболеваемость на 100 000 чел. населения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Число спортивных сооружений, ед.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bottom w:val="single" w:sz="6" w:space="0" w:color="auto"/>
            </w:tcBorders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Численность лиц занимающихся спортом, чел. на 1 тыс. чел. населения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Рост образовател</w:t>
            </w:r>
            <w:r w:rsidRPr="00C5189D">
              <w:rPr>
                <w:rFonts w:ascii="Times New Roman" w:hAnsi="Times New Roman" w:cs="Times New Roman"/>
              </w:rPr>
              <w:t>ь</w:t>
            </w:r>
            <w:r w:rsidRPr="00C5189D">
              <w:rPr>
                <w:rFonts w:ascii="Times New Roman" w:hAnsi="Times New Roman" w:cs="Times New Roman"/>
              </w:rPr>
              <w:t>ного уровня</w:t>
            </w:r>
          </w:p>
          <w:p w:rsidR="00DB74CF" w:rsidRPr="00C5189D" w:rsidRDefault="00DB74CF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74CF" w:rsidRPr="00C5189D" w:rsidRDefault="00DB74CF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</w:rPr>
            </w:pPr>
          </w:p>
          <w:p w:rsidR="00DB74CF" w:rsidRPr="00C5189D" w:rsidRDefault="00DB74CF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</w:rPr>
            </w:pPr>
          </w:p>
          <w:p w:rsidR="00DB74CF" w:rsidRPr="00C5189D" w:rsidRDefault="00DB74CF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</w:rPr>
            </w:pP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74CF" w:rsidRPr="00C5189D" w:rsidRDefault="00DB74CF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</w:rPr>
            </w:pPr>
          </w:p>
          <w:p w:rsidR="00DB74CF" w:rsidRPr="00C5189D" w:rsidRDefault="00DB74CF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Удельный вес лиц, которым присвоена высшая квалификационная кат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гория в общей численности педагогических работников муниципальных образовательных учреждений,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top w:val="single" w:sz="6" w:space="0" w:color="auto"/>
              <w:bottom w:val="double" w:sz="4" w:space="0" w:color="auto"/>
            </w:tcBorders>
          </w:tcPr>
          <w:p w:rsidR="00DB74CF" w:rsidRPr="00C5189D" w:rsidRDefault="00DB74CF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Охват дошкольными учреждениями детей в возрасте 1-6 лет,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top w:val="single" w:sz="6" w:space="0" w:color="auto"/>
              <w:bottom w:val="double" w:sz="4" w:space="0" w:color="auto"/>
            </w:tcBorders>
          </w:tcPr>
          <w:p w:rsidR="00DB74CF" w:rsidRPr="00C5189D" w:rsidRDefault="00DB74CF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Количество образовательных учреждений, ед.</w:t>
            </w:r>
          </w:p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дошкольных,</w:t>
            </w:r>
          </w:p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общеобразовательных,</w:t>
            </w:r>
          </w:p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начального профессионального образования,</w:t>
            </w:r>
          </w:p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средне специального образования,</w:t>
            </w:r>
          </w:p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высшего образования.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top w:val="single" w:sz="6" w:space="0" w:color="auto"/>
              <w:bottom w:val="double" w:sz="4" w:space="0" w:color="auto"/>
            </w:tcBorders>
          </w:tcPr>
          <w:p w:rsidR="00DB74CF" w:rsidRPr="00C5189D" w:rsidRDefault="00DB74CF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Численность учащихся в учреждениях, тыс. чел.:</w:t>
            </w:r>
          </w:p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дошкольных,</w:t>
            </w:r>
          </w:p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общеобразовательных,</w:t>
            </w:r>
          </w:p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начального профессионального образования,</w:t>
            </w:r>
          </w:p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средне специального образования,</w:t>
            </w:r>
          </w:p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высшего образования.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DB74CF" w:rsidRPr="00C5189D" w:rsidRDefault="00DB74CF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tabs>
                <w:tab w:val="left" w:pos="55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Доля учащихся, занимающихся в музыкальных и художественных шк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лах, в спортивных секциях, в общем количестве детей до 18 лет,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tcBorders>
              <w:top w:val="single" w:sz="4" w:space="0" w:color="auto"/>
            </w:tcBorders>
          </w:tcPr>
          <w:p w:rsidR="004C4EE2" w:rsidRPr="00C5189D" w:rsidRDefault="004C4EE2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</w:rPr>
            </w:pPr>
          </w:p>
          <w:p w:rsidR="004C4EE2" w:rsidRPr="00C5189D" w:rsidRDefault="004C4EE2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</w:rPr>
            </w:pPr>
          </w:p>
          <w:p w:rsidR="004C4EE2" w:rsidRPr="00C5189D" w:rsidRDefault="004C4EE2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Жилищно-коммунальное </w:t>
            </w:r>
          </w:p>
          <w:p w:rsidR="00DB74CF" w:rsidRPr="00C5189D" w:rsidRDefault="004C4EE2" w:rsidP="00AE2FFF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</w:rPr>
              <w:t>хозяйство</w:t>
            </w: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Протяжение тепловых и паровых сетей в двухтрубном исчислении,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  в том числе: 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нуждающихся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в замене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Заменено и отремонтировано тепловых и паровых сетей за отчетный год,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Одиночное протяжение уличной водопроводной сети,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    в том числе: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нуждающейся в замене</w:t>
            </w:r>
            <w:proofErr w:type="gramEnd"/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Заменено и отремонтировано водопроводных сетей за отчетный год,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Одиночное протяжение уличной канализационной сети,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 том числе нуждающейся в замене</w:t>
            </w:r>
            <w:proofErr w:type="gramEnd"/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Заменено и отремонтировано канализационных сетей за отчетный год,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  <w:trHeight w:val="387"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Доля протяжения освещенных частей улиц, проездов, набережных и т.п.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74CF" w:rsidRPr="00C5189D" w:rsidTr="005F486F">
        <w:trPr>
          <w:cantSplit/>
          <w:trHeight w:val="117"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Доля ветхого и аварийного жилья в жилищном фонде города,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5189D">
              <w:rPr>
                <w:rFonts w:ascii="Times New Roman" w:hAnsi="Times New Roman" w:cs="Times New Roman"/>
              </w:rPr>
              <w:t>Криминогенная обстановка</w:t>
            </w:r>
            <w:proofErr w:type="gramEnd"/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  <w:vAlign w:val="center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Число зарегистрированных  преступлений, ед. на 10 тыс. чел. населения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Доля тяжких и особо тяжких преступлений во всех зарегистрированных преступлениях,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Доля раскрытых преступлений,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EE2" w:rsidRPr="00C5189D" w:rsidTr="005F486F">
        <w:trPr>
          <w:cantSplit/>
          <w:trHeight w:val="183"/>
        </w:trPr>
        <w:tc>
          <w:tcPr>
            <w:tcW w:w="680" w:type="pct"/>
            <w:vMerge w:val="restart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Развитие высокоте</w:t>
            </w:r>
            <w:r w:rsidRPr="00C5189D">
              <w:rPr>
                <w:rFonts w:ascii="Times New Roman" w:hAnsi="Times New Roman" w:cs="Times New Roman"/>
              </w:rPr>
              <w:t>х</w:t>
            </w:r>
            <w:r w:rsidRPr="00C5189D">
              <w:rPr>
                <w:rFonts w:ascii="Times New Roman" w:hAnsi="Times New Roman" w:cs="Times New Roman"/>
              </w:rPr>
              <w:t>нологичных прои</w:t>
            </w:r>
            <w:r w:rsidRPr="00C5189D">
              <w:rPr>
                <w:rFonts w:ascii="Times New Roman" w:hAnsi="Times New Roman" w:cs="Times New Roman"/>
              </w:rPr>
              <w:t>з</w:t>
            </w:r>
            <w:r w:rsidRPr="00C5189D">
              <w:rPr>
                <w:rFonts w:ascii="Times New Roman" w:hAnsi="Times New Roman" w:cs="Times New Roman"/>
              </w:rPr>
              <w:t>водств</w:t>
            </w:r>
          </w:p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Развитие иннов</w:t>
            </w:r>
            <w:r w:rsidRPr="00C5189D">
              <w:rPr>
                <w:rFonts w:ascii="Times New Roman" w:hAnsi="Times New Roman" w:cs="Times New Roman"/>
              </w:rPr>
              <w:t>а</w:t>
            </w:r>
            <w:r w:rsidRPr="00C5189D">
              <w:rPr>
                <w:rFonts w:ascii="Times New Roman" w:hAnsi="Times New Roman" w:cs="Times New Roman"/>
              </w:rPr>
              <w:t>ционных прои</w:t>
            </w:r>
            <w:r w:rsidRPr="00C5189D">
              <w:rPr>
                <w:rFonts w:ascii="Times New Roman" w:hAnsi="Times New Roman" w:cs="Times New Roman"/>
              </w:rPr>
              <w:t>з</w:t>
            </w:r>
            <w:r w:rsidRPr="00C5189D">
              <w:rPr>
                <w:rFonts w:ascii="Times New Roman" w:hAnsi="Times New Roman" w:cs="Times New Roman"/>
              </w:rPr>
              <w:t>водств</w:t>
            </w:r>
          </w:p>
        </w:tc>
        <w:tc>
          <w:tcPr>
            <w:tcW w:w="2130" w:type="pct"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Число организаций, выполнявших исследования и разработки, ед. 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EE2" w:rsidRPr="00C5189D" w:rsidTr="005F486F">
        <w:trPr>
          <w:cantSplit/>
        </w:trPr>
        <w:tc>
          <w:tcPr>
            <w:tcW w:w="680" w:type="pct"/>
            <w:vMerge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Внутренние затраты на исследования и разработки, млн. руб.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EE2" w:rsidRPr="00C5189D" w:rsidTr="005F486F">
        <w:trPr>
          <w:cantSplit/>
        </w:trPr>
        <w:tc>
          <w:tcPr>
            <w:tcW w:w="680" w:type="pct"/>
            <w:vMerge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Число организаций, осуществляющих технологические инновации, ед.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EE2" w:rsidRPr="00C5189D" w:rsidTr="005F486F">
        <w:trPr>
          <w:cantSplit/>
        </w:trPr>
        <w:tc>
          <w:tcPr>
            <w:tcW w:w="680" w:type="pct"/>
            <w:vMerge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Число созданных передовых производственных технологий, ед.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EE2" w:rsidRPr="00C5189D" w:rsidTr="005F486F">
        <w:trPr>
          <w:cantSplit/>
        </w:trPr>
        <w:tc>
          <w:tcPr>
            <w:tcW w:w="680" w:type="pct"/>
            <w:vMerge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Удельный вес организаций, осуществлявших инновационную деятел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ность, в общем числе организаций,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EE2" w:rsidRPr="00C5189D" w:rsidTr="005F486F">
        <w:trPr>
          <w:cantSplit/>
        </w:trPr>
        <w:tc>
          <w:tcPr>
            <w:tcW w:w="680" w:type="pct"/>
            <w:vMerge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  <w:vAlign w:val="center"/>
          </w:tcPr>
          <w:p w:rsidR="004C4EE2" w:rsidRPr="00C5189D" w:rsidRDefault="004C4EE2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Удельный вес инновационных товаров в общем объ</w:t>
            </w:r>
            <w:r w:rsidR="00E94EFA"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 отгруженных 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варов, работ, услуг,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Формирование благоприятного инвестиционного климата</w:t>
            </w:r>
          </w:p>
        </w:tc>
        <w:tc>
          <w:tcPr>
            <w:tcW w:w="2130" w:type="pct"/>
            <w:shd w:val="clear" w:color="auto" w:fill="auto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 из всех источников финансирования, млрд. руб.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  <w:shd w:val="clear" w:color="auto" w:fill="auto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Количество инвестиционных проектов, реализуемых на территории гор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да, ед.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C4EE2" w:rsidRPr="00C5189D" w:rsidRDefault="004C4EE2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C5189D">
              <w:rPr>
                <w:rFonts w:ascii="Times New Roman" w:hAnsi="Times New Roman" w:cs="Times New Roman"/>
              </w:rPr>
              <w:t>предпр</w:t>
            </w:r>
            <w:r w:rsidRPr="00C5189D">
              <w:rPr>
                <w:rFonts w:ascii="Times New Roman" w:hAnsi="Times New Roman" w:cs="Times New Roman"/>
              </w:rPr>
              <w:t>и</w:t>
            </w:r>
            <w:r w:rsidRPr="00C5189D">
              <w:rPr>
                <w:rFonts w:ascii="Times New Roman" w:hAnsi="Times New Roman" w:cs="Times New Roman"/>
              </w:rPr>
              <w:lastRenderedPageBreak/>
              <w:t>ни</w:t>
            </w:r>
            <w:r w:rsidR="005F486F" w:rsidRPr="00C5189D">
              <w:rPr>
                <w:rFonts w:ascii="Times New Roman" w:hAnsi="Times New Roman" w:cs="Times New Roman"/>
              </w:rPr>
              <w:t>-</w:t>
            </w:r>
            <w:r w:rsidRPr="00C5189D">
              <w:rPr>
                <w:rFonts w:ascii="Times New Roman" w:hAnsi="Times New Roman" w:cs="Times New Roman"/>
              </w:rPr>
              <w:t>мательства</w:t>
            </w:r>
            <w:proofErr w:type="spellEnd"/>
            <w:proofErr w:type="gramEnd"/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действующих малых предприятий, ед.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Количество индивидуальных предпринимателей, чел. на 1 тыс. чел. нас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Доля объ</w:t>
            </w:r>
            <w:r w:rsidR="00E94EFA"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ма выпущенной продукции малыми предприятиями по всем видам экономической деятельности в общем объ</w:t>
            </w:r>
            <w:r w:rsidR="00E94EFA"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 продукции,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Количество занятых в сфере малого бизнеса, чел. на 1тыс. чел. населения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Доля оборота малого бизнеса в обороте организаций по всем видам эк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номической деятельности,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Доля занятых на малых предприятиях в общем числе занятых, %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E70" w:rsidRPr="00C5189D" w:rsidTr="005F486F">
        <w:trPr>
          <w:cantSplit/>
        </w:trPr>
        <w:tc>
          <w:tcPr>
            <w:tcW w:w="680" w:type="pct"/>
            <w:vMerge/>
          </w:tcPr>
          <w:p w:rsidR="00DB7E70" w:rsidRPr="00C5189D" w:rsidRDefault="00DB7E70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Формирование промышленно-инновационного имиджа</w:t>
            </w:r>
          </w:p>
        </w:tc>
        <w:tc>
          <w:tcPr>
            <w:tcW w:w="2130" w:type="pct"/>
            <w:vAlign w:val="center"/>
          </w:tcPr>
          <w:p w:rsidR="00DB7E70" w:rsidRPr="00C5189D" w:rsidRDefault="00DB7E70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Объем отгруженной продукции, млрд. руб. 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E70" w:rsidRPr="00C5189D" w:rsidTr="005F486F">
        <w:trPr>
          <w:cantSplit/>
        </w:trPr>
        <w:tc>
          <w:tcPr>
            <w:tcW w:w="680" w:type="pct"/>
            <w:vMerge/>
          </w:tcPr>
          <w:p w:rsidR="00DB7E70" w:rsidRPr="00C5189D" w:rsidRDefault="00DB7E70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  <w:vAlign w:val="center"/>
          </w:tcPr>
          <w:p w:rsidR="00DB7E70" w:rsidRPr="00C5189D" w:rsidRDefault="00DB7E70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Сальдированный финансовый результат, млрд. руб.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E70" w:rsidRPr="00C5189D" w:rsidTr="005F486F">
        <w:trPr>
          <w:cantSplit/>
        </w:trPr>
        <w:tc>
          <w:tcPr>
            <w:tcW w:w="680" w:type="pct"/>
            <w:vMerge/>
          </w:tcPr>
          <w:p w:rsidR="00DB7E70" w:rsidRPr="00C5189D" w:rsidRDefault="00DB7E70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  <w:vAlign w:val="center"/>
          </w:tcPr>
          <w:p w:rsidR="00DB7E70" w:rsidRPr="00C5189D" w:rsidRDefault="00DB7E70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Доходы бюджета, млн руб.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E70" w:rsidRPr="00C5189D" w:rsidTr="005F486F">
        <w:trPr>
          <w:cantSplit/>
        </w:trPr>
        <w:tc>
          <w:tcPr>
            <w:tcW w:w="680" w:type="pct"/>
            <w:vMerge/>
          </w:tcPr>
          <w:p w:rsidR="00DB7E70" w:rsidRPr="00C5189D" w:rsidRDefault="00DB7E70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  <w:vAlign w:val="center"/>
          </w:tcPr>
          <w:p w:rsidR="00DB7E70" w:rsidRPr="00C5189D" w:rsidRDefault="00DB7E70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Дефицит, профицит бюджета млн руб.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E70" w:rsidRPr="00C5189D" w:rsidTr="005F486F">
        <w:trPr>
          <w:cantSplit/>
        </w:trPr>
        <w:tc>
          <w:tcPr>
            <w:tcW w:w="680" w:type="pct"/>
            <w:vMerge/>
          </w:tcPr>
          <w:p w:rsidR="00DB7E70" w:rsidRPr="00C5189D" w:rsidRDefault="00DB7E70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  <w:vAlign w:val="center"/>
          </w:tcPr>
          <w:p w:rsidR="00DB7E70" w:rsidRPr="00C5189D" w:rsidRDefault="00DB7E70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Удельный вес прибыльных организаций в общем числе организаций, %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7E70" w:rsidRPr="00C5189D" w:rsidRDefault="00DB7E70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</w:tcPr>
          <w:p w:rsidR="00DB74CF" w:rsidRPr="00C5189D" w:rsidRDefault="00DB7E70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Производство промышленной продукции, млн руб.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</w:tcPr>
          <w:p w:rsidR="00DB74CF" w:rsidRPr="00C5189D" w:rsidRDefault="00DB7E70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Налоги, собранные на территории города во все уровни бюджетов, млн руб.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 w:val="restart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Создание транспор</w:t>
            </w:r>
            <w:r w:rsidRPr="00C5189D">
              <w:rPr>
                <w:rFonts w:ascii="Times New Roman" w:hAnsi="Times New Roman" w:cs="Times New Roman"/>
              </w:rPr>
              <w:t>т</w:t>
            </w:r>
            <w:r w:rsidRPr="00C5189D">
              <w:rPr>
                <w:rFonts w:ascii="Times New Roman" w:hAnsi="Times New Roman" w:cs="Times New Roman"/>
              </w:rPr>
              <w:t>но-логистического центра</w:t>
            </w: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Формирование </w:t>
            </w:r>
            <w:proofErr w:type="spellStart"/>
            <w:r w:rsidRPr="00C5189D">
              <w:rPr>
                <w:rFonts w:ascii="Times New Roman" w:hAnsi="Times New Roman" w:cs="Times New Roman"/>
              </w:rPr>
              <w:t>мультимодального</w:t>
            </w:r>
            <w:proofErr w:type="spellEnd"/>
            <w:r w:rsidRPr="00C5189D">
              <w:rPr>
                <w:rFonts w:ascii="Times New Roman" w:hAnsi="Times New Roman" w:cs="Times New Roman"/>
              </w:rPr>
              <w:t xml:space="preserve"> транспортного узла</w:t>
            </w:r>
          </w:p>
        </w:tc>
        <w:tc>
          <w:tcPr>
            <w:tcW w:w="2130" w:type="pct"/>
            <w:vAlign w:val="center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Количество отгруженной продукции, тыс. т.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железная дорога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трубопровод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автотранспорт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  <w:vAlign w:val="center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Количество транспортных организаций, ед.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Развитие тран</w:t>
            </w:r>
            <w:r w:rsidRPr="00C5189D">
              <w:rPr>
                <w:rFonts w:ascii="Times New Roman" w:hAnsi="Times New Roman" w:cs="Times New Roman"/>
              </w:rPr>
              <w:t>с</w:t>
            </w:r>
            <w:r w:rsidRPr="00C5189D">
              <w:rPr>
                <w:rFonts w:ascii="Times New Roman" w:hAnsi="Times New Roman" w:cs="Times New Roman"/>
              </w:rPr>
              <w:t>портной системы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  <w:vAlign w:val="center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Наличие подвижного состава, ед.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автобусов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трамвайные вагоны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  <w:vAlign w:val="center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маршрутов транспорта общего пользования,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  <w:vAlign w:val="center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основных фондов транспортных предприятий, %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0" w:type="pct"/>
            <w:vAlign w:val="center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Перевезено пассажиров, млн. чел.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автомобильным транспортом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 трамвайным транспортом</w:t>
            </w:r>
          </w:p>
        </w:tc>
        <w:tc>
          <w:tcPr>
            <w:tcW w:w="2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Туризм</w:t>
            </w:r>
          </w:p>
        </w:tc>
        <w:tc>
          <w:tcPr>
            <w:tcW w:w="2130" w:type="pct"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A4B30" w:rsidRPr="00C5189D">
              <w:rPr>
                <w:rFonts w:ascii="Times New Roman" w:hAnsi="Times New Roman" w:cs="Times New Roman"/>
                <w:sz w:val="20"/>
                <w:szCs w:val="20"/>
              </w:rPr>
              <w:t>оличество туристов посетивших город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Ангарск, чел.: 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иностранных </w:t>
            </w:r>
          </w:p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российских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  <w:trHeight w:val="226"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  <w:tcBorders>
              <w:bottom w:val="single" w:sz="4" w:space="0" w:color="auto"/>
            </w:tcBorders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Объем оказания туристических услуг, млн. руб.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4CF" w:rsidRPr="00C5189D" w:rsidTr="005F486F">
        <w:trPr>
          <w:cantSplit/>
          <w:trHeight w:val="231"/>
        </w:trPr>
        <w:tc>
          <w:tcPr>
            <w:tcW w:w="680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pct"/>
            <w:vMerge/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pct"/>
            <w:tcBorders>
              <w:top w:val="single" w:sz="4" w:space="0" w:color="auto"/>
            </w:tcBorders>
          </w:tcPr>
          <w:p w:rsidR="00DB74CF" w:rsidRPr="00C5189D" w:rsidRDefault="00DB74CF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Количество иностранных городов побратимов, ед.</w:t>
            </w: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74CF" w:rsidRPr="00C5189D" w:rsidRDefault="00DB74CF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6EE6" w:rsidRPr="00C5189D" w:rsidRDefault="00DB6EE6" w:rsidP="00AE2FFF">
      <w:pPr>
        <w:spacing w:after="0" w:line="240" w:lineRule="auto"/>
        <w:rPr>
          <w:rFonts w:ascii="Times New Roman" w:hAnsi="Times New Roman" w:cs="Times New Roman"/>
        </w:rPr>
      </w:pPr>
    </w:p>
    <w:p w:rsidR="00836845" w:rsidRPr="00C5189D" w:rsidRDefault="00836845" w:rsidP="00AE2FFF">
      <w:pPr>
        <w:spacing w:after="0" w:line="240" w:lineRule="auto"/>
        <w:rPr>
          <w:rFonts w:ascii="Times New Roman" w:hAnsi="Times New Roman" w:cs="Times New Roman"/>
        </w:rPr>
      </w:pPr>
    </w:p>
    <w:p w:rsidR="00836845" w:rsidRDefault="00836845" w:rsidP="00AE2FFF">
      <w:pPr>
        <w:spacing w:after="0" w:line="240" w:lineRule="auto"/>
        <w:rPr>
          <w:rFonts w:ascii="Times New Roman" w:hAnsi="Times New Roman" w:cs="Times New Roman"/>
        </w:rPr>
      </w:pPr>
    </w:p>
    <w:p w:rsidR="00AE2FFF" w:rsidRDefault="00AE2FFF" w:rsidP="00AE2FFF">
      <w:pPr>
        <w:spacing w:after="0" w:line="240" w:lineRule="auto"/>
        <w:rPr>
          <w:rFonts w:ascii="Times New Roman" w:hAnsi="Times New Roman" w:cs="Times New Roman"/>
        </w:rPr>
      </w:pPr>
    </w:p>
    <w:p w:rsidR="00AE2FFF" w:rsidRDefault="00AE2FFF" w:rsidP="00AE2FFF">
      <w:pPr>
        <w:spacing w:after="0" w:line="240" w:lineRule="auto"/>
        <w:rPr>
          <w:rFonts w:ascii="Times New Roman" w:hAnsi="Times New Roman" w:cs="Times New Roman"/>
        </w:rPr>
      </w:pPr>
    </w:p>
    <w:p w:rsidR="00AE2FFF" w:rsidRPr="00C5189D" w:rsidRDefault="00AE2FFF" w:rsidP="00AE2FFF">
      <w:pPr>
        <w:spacing w:after="0" w:line="240" w:lineRule="auto"/>
        <w:rPr>
          <w:rFonts w:ascii="Times New Roman" w:hAnsi="Times New Roman" w:cs="Times New Roman"/>
        </w:rPr>
      </w:pPr>
    </w:p>
    <w:p w:rsidR="00836845" w:rsidRPr="00C5189D" w:rsidRDefault="00836845" w:rsidP="00AE2FF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836845" w:rsidRPr="00C5189D" w:rsidRDefault="00836845" w:rsidP="00AE2F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89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5189D" w:rsidRPr="00C5189D">
        <w:rPr>
          <w:rFonts w:ascii="Times New Roman" w:hAnsi="Times New Roman" w:cs="Times New Roman"/>
          <w:sz w:val="24"/>
          <w:szCs w:val="24"/>
        </w:rPr>
        <w:t>9.1</w:t>
      </w:r>
    </w:p>
    <w:p w:rsidR="00836845" w:rsidRPr="00C5189D" w:rsidRDefault="00836845" w:rsidP="00AE2F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189D">
        <w:rPr>
          <w:rFonts w:ascii="Times New Roman" w:hAnsi="Times New Roman" w:cs="Times New Roman"/>
          <w:sz w:val="24"/>
          <w:szCs w:val="24"/>
        </w:rPr>
        <w:t>Перечень мероприятий программы социально-экономического развития города Ангарска на период до 2018 года, тыс. руб.</w:t>
      </w:r>
    </w:p>
    <w:p w:rsidR="00C5189D" w:rsidRPr="00C5189D" w:rsidRDefault="00C5189D" w:rsidP="00AE2F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f1"/>
        <w:tblW w:w="4924" w:type="pct"/>
        <w:tblLayout w:type="fixed"/>
        <w:tblLook w:val="04A0" w:firstRow="1" w:lastRow="0" w:firstColumn="1" w:lastColumn="0" w:noHBand="0" w:noVBand="1"/>
      </w:tblPr>
      <w:tblGrid>
        <w:gridCol w:w="497"/>
        <w:gridCol w:w="2268"/>
        <w:gridCol w:w="1148"/>
        <w:gridCol w:w="1510"/>
        <w:gridCol w:w="46"/>
        <w:gridCol w:w="1292"/>
        <w:gridCol w:w="25"/>
        <w:gridCol w:w="1086"/>
        <w:gridCol w:w="15"/>
        <w:gridCol w:w="1095"/>
        <w:gridCol w:w="1507"/>
        <w:gridCol w:w="2378"/>
        <w:gridCol w:w="2476"/>
      </w:tblGrid>
      <w:tr w:rsidR="00C531F1" w:rsidRPr="00C5189D" w:rsidTr="00C531F1">
        <w:trPr>
          <w:trHeight w:val="245"/>
          <w:tblHeader/>
        </w:trPr>
        <w:tc>
          <w:tcPr>
            <w:tcW w:w="162" w:type="pct"/>
            <w:vMerge w:val="restart"/>
            <w:vAlign w:val="center"/>
          </w:tcPr>
          <w:p w:rsidR="00C531F1" w:rsidRPr="00C5189D" w:rsidRDefault="00C531F1" w:rsidP="00F63C3B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5189D">
              <w:rPr>
                <w:rFonts w:ascii="Times New Roman" w:hAnsi="Times New Roman" w:cs="Times New Roman"/>
              </w:rPr>
              <w:t>п</w:t>
            </w:r>
            <w:proofErr w:type="gramEnd"/>
            <w:r w:rsidRPr="00C5189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39" w:type="pct"/>
            <w:vMerge w:val="restart"/>
            <w:vAlign w:val="center"/>
          </w:tcPr>
          <w:p w:rsidR="00C531F1" w:rsidRPr="00C5189D" w:rsidRDefault="00C531F1" w:rsidP="00F63C3B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Наименование</w:t>
            </w:r>
          </w:p>
          <w:p w:rsidR="00C531F1" w:rsidRPr="00C5189D" w:rsidRDefault="00C531F1" w:rsidP="00F63C3B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374" w:type="pct"/>
            <w:vMerge w:val="restart"/>
            <w:vAlign w:val="center"/>
          </w:tcPr>
          <w:p w:rsidR="00C531F1" w:rsidRPr="00C5189D" w:rsidRDefault="00C531F1" w:rsidP="00F63C3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5189D">
              <w:rPr>
                <w:rFonts w:ascii="Times New Roman" w:hAnsi="Times New Roman" w:cs="Times New Roman"/>
                <w:sz w:val="20"/>
              </w:rPr>
              <w:t>Срок ре</w:t>
            </w:r>
            <w:r w:rsidRPr="00C5189D">
              <w:rPr>
                <w:rFonts w:ascii="Times New Roman" w:hAnsi="Times New Roman" w:cs="Times New Roman"/>
                <w:sz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</w:rPr>
              <w:t>лизации</w:t>
            </w:r>
          </w:p>
        </w:tc>
        <w:tc>
          <w:tcPr>
            <w:tcW w:w="507" w:type="pct"/>
            <w:gridSpan w:val="2"/>
            <w:vMerge w:val="restart"/>
            <w:vAlign w:val="center"/>
          </w:tcPr>
          <w:p w:rsidR="00C531F1" w:rsidRPr="00C5189D" w:rsidRDefault="00C531F1" w:rsidP="00F63C3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5189D">
              <w:rPr>
                <w:rFonts w:ascii="Times New Roman" w:hAnsi="Times New Roman" w:cs="Times New Roman"/>
                <w:sz w:val="20"/>
              </w:rPr>
              <w:t>Объем фина</w:t>
            </w:r>
            <w:r w:rsidRPr="00C5189D">
              <w:rPr>
                <w:rFonts w:ascii="Times New Roman" w:hAnsi="Times New Roman" w:cs="Times New Roman"/>
                <w:sz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</w:rPr>
              <w:t>сирования</w:t>
            </w:r>
          </w:p>
        </w:tc>
        <w:tc>
          <w:tcPr>
            <w:tcW w:w="1636" w:type="pct"/>
            <w:gridSpan w:val="6"/>
            <w:vAlign w:val="center"/>
          </w:tcPr>
          <w:p w:rsidR="00C531F1" w:rsidRPr="00C5189D" w:rsidRDefault="00C531F1" w:rsidP="00F63C3B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в том числе по источникам финансирования</w:t>
            </w:r>
          </w:p>
        </w:tc>
        <w:tc>
          <w:tcPr>
            <w:tcW w:w="775" w:type="pct"/>
            <w:vMerge w:val="restart"/>
            <w:vAlign w:val="center"/>
          </w:tcPr>
          <w:p w:rsidR="00C531F1" w:rsidRPr="00C5189D" w:rsidRDefault="00C531F1" w:rsidP="00F63C3B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807" w:type="pct"/>
            <w:vMerge w:val="restart"/>
            <w:vAlign w:val="center"/>
          </w:tcPr>
          <w:p w:rsidR="00C531F1" w:rsidRPr="00C5189D" w:rsidRDefault="00C531F1" w:rsidP="00F63C3B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Ожидаемые</w:t>
            </w:r>
          </w:p>
          <w:p w:rsidR="00C531F1" w:rsidRPr="00C5189D" w:rsidRDefault="00C531F1" w:rsidP="00F63C3B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C531F1" w:rsidRPr="00C5189D" w:rsidTr="00C531F1">
        <w:trPr>
          <w:trHeight w:val="285"/>
          <w:tblHeader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gridSpan w:val="2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5189D">
              <w:rPr>
                <w:rFonts w:ascii="Times New Roman" w:hAnsi="Times New Roman" w:cs="Times New Roman"/>
                <w:sz w:val="20"/>
              </w:rPr>
              <w:t>Федерал</w:t>
            </w:r>
            <w:r w:rsidRPr="00C5189D">
              <w:rPr>
                <w:rFonts w:ascii="Times New Roman" w:hAnsi="Times New Roman" w:cs="Times New Roman"/>
                <w:sz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</w:rPr>
              <w:t>ный</w:t>
            </w:r>
          </w:p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5189D">
              <w:rPr>
                <w:rFonts w:ascii="Times New Roman" w:hAnsi="Times New Roman" w:cs="Times New Roman"/>
                <w:sz w:val="20"/>
              </w:rPr>
              <w:t>бюджет</w:t>
            </w: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5189D">
              <w:rPr>
                <w:rFonts w:ascii="Times New Roman" w:hAnsi="Times New Roman" w:cs="Times New Roman"/>
                <w:sz w:val="20"/>
              </w:rPr>
              <w:t>Облас</w:t>
            </w:r>
            <w:r w:rsidRPr="00C5189D">
              <w:rPr>
                <w:rFonts w:ascii="Times New Roman" w:hAnsi="Times New Roman" w:cs="Times New Roman"/>
                <w:sz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</w:rPr>
              <w:t>ной</w:t>
            </w:r>
          </w:p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5189D">
              <w:rPr>
                <w:rFonts w:ascii="Times New Roman" w:hAnsi="Times New Roman" w:cs="Times New Roman"/>
                <w:sz w:val="20"/>
              </w:rPr>
              <w:t>бюджет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5189D">
              <w:rPr>
                <w:rFonts w:ascii="Times New Roman" w:hAnsi="Times New Roman" w:cs="Times New Roman"/>
                <w:sz w:val="20"/>
              </w:rPr>
              <w:t>Горо</w:t>
            </w:r>
            <w:r w:rsidRPr="00C5189D">
              <w:rPr>
                <w:rFonts w:ascii="Times New Roman" w:hAnsi="Times New Roman" w:cs="Times New Roman"/>
                <w:sz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</w:rPr>
              <w:t>ской</w:t>
            </w:r>
          </w:p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5189D">
              <w:rPr>
                <w:rFonts w:ascii="Times New Roman" w:hAnsi="Times New Roman" w:cs="Times New Roman"/>
                <w:sz w:val="20"/>
              </w:rPr>
              <w:t>бюджет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5189D">
              <w:rPr>
                <w:rFonts w:ascii="Times New Roman" w:hAnsi="Times New Roman" w:cs="Times New Roman"/>
                <w:sz w:val="20"/>
              </w:rPr>
              <w:t>Внебюдже</w:t>
            </w:r>
            <w:r w:rsidRPr="00C5189D">
              <w:rPr>
                <w:rFonts w:ascii="Times New Roman" w:hAnsi="Times New Roman" w:cs="Times New Roman"/>
                <w:sz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</w:rPr>
              <w:t>ные</w:t>
            </w:r>
          </w:p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5189D">
              <w:rPr>
                <w:rFonts w:ascii="Times New Roman" w:hAnsi="Times New Roman" w:cs="Times New Roman"/>
                <w:sz w:val="20"/>
              </w:rPr>
              <w:t>источники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pStyle w:val="afa"/>
              <w:numPr>
                <w:ilvl w:val="0"/>
                <w:numId w:val="6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Формирование инновационного потенциала</w:t>
            </w: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1.1 Развитие инновационных производств</w:t>
            </w: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ДЦП «Ра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витие инновационной деятельности в городе Ангарске на период до 2020 года»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49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Будет разработана сист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ма мер и созданы условия формирования городской инновационной среды для перехода экономики 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рода на интенсивный путь развития.</w:t>
            </w: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1.2 Формирование благоприятного инвестиционного климата</w:t>
            </w: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pStyle w:val="afa"/>
              <w:spacing w:before="0" w:beforeAutospacing="0" w:after="0" w:afterAutospacing="0"/>
              <w:ind w:left="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ДЦП «П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вышение инвестиц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онной привлекател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ности города Ангарска на период до 2020 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49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условий для привлечения инвестиций, позволя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щих максимизировать приток инвестиций в 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род Ангарск и обеспечить его устойчивое социал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но-экономическое разв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тие.</w:t>
            </w: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1.3 Развитие предпринимательства</w:t>
            </w: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ind w:left="54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ВЦП «Поддержка и развитие малого и среднего предприн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мательства в городе Ангарске» 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5 000,0 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5 000,0 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</w:t>
            </w:r>
            <w:r w:rsidRPr="00C5189D">
              <w:rPr>
                <w:rFonts w:ascii="Times New Roman" w:hAnsi="Times New Roman" w:cs="Times New Roman"/>
              </w:rPr>
              <w:t xml:space="preserve">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субъектов малого и сре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него предпринимател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ства. Повышение профе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сионального уровня 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ботников субъектов мал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го и среднего бизнеса. 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Увеличение количества участников форумов, я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марок и фестивалей, пр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водимых в городе. Разв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тие 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микрофинансовых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организаций, с целью предоставления займов субъектам малого и сре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него бизнеса.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5 000,0 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5 000,0 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10 000,0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10 000,0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Разработка ДЦП «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Поддержка и развитие малого и среднего предпринимательства в городе Ангарске» до 2020 года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Формирование социально ответственного предпр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нимательства, посре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ством развития условий и факторов повышения конкурентоспособности 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малого и среднего пре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принимательства.</w:t>
            </w: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1.4 Создание инновационного имиджа</w:t>
            </w:r>
          </w:p>
        </w:tc>
      </w:tr>
      <w:tr w:rsidR="00C531F1" w:rsidRPr="00C5189D" w:rsidTr="00C531F1">
        <w:trPr>
          <w:trHeight w:val="200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Формирование привл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кательного имиджа города Ангарска 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средством разработки и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внедрения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комплек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ных </w:t>
            </w:r>
            <w:r w:rsidRPr="00C518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– программ, охватывающих все сферы жизни 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информационных технологий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30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6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56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Способствование фо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мированию обществе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ного имиджа города как центра наукоемких производств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бизнеса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1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20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8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8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6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63"/>
        </w:trPr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интеракти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ной базы инновацио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предприятий, с указанием производ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мой продукции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бизнеса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90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Проведение социол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гических исследований, направленных на выя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ление и решение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блем инновационных предприятий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бизнеса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9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9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9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9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9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1.5 Совершенствование бюджетной системы</w:t>
            </w: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ДЦП «Повышения э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фективности бюдже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расходов города Ангарска на 2012-2014 годы»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2012-2014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Повышение качества управления муниципал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ными финансами города Ангарска</w:t>
            </w: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ВЦП «П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вышение эффективн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сти бюджетных расх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дов на 2015-2018 годы»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Повышение качества управления муниципал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ными финансами города Ангарска</w:t>
            </w: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ВЦП «П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вышение эффективн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сти использования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ниципального имущ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города Ангарска» на 2015-2018 годы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pStyle w:val="afa"/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Реализация программы позволит улучшить бю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жетные последствия 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средством снижения 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трат и/или увеличения доходов от использования объектов муниципального имущества; оптимизир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вать работу унитарных предприятий и учрежд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ний, в том числе за счет оптимизации их колич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ства. </w:t>
            </w: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и утве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ждение Порядка оце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ки бюджетной и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эффективности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Увеличение налогового потенциала</w:t>
            </w: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методики прогнозирования бю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жетных доходов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</w:t>
            </w:r>
          </w:p>
        </w:tc>
        <w:tc>
          <w:tcPr>
            <w:tcW w:w="807" w:type="pct"/>
          </w:tcPr>
          <w:p w:rsidR="00C531F1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Улучшение бюджетного планирования вследствие большей надежности и реалистичности прогн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зов.</w:t>
            </w:r>
          </w:p>
          <w:p w:rsidR="00C531F1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pStyle w:val="afa"/>
              <w:numPr>
                <w:ilvl w:val="0"/>
                <w:numId w:val="6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lastRenderedPageBreak/>
              <w:t>Формирование селитебного центра южного Приангарья</w:t>
            </w: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2.1 Развитие рынка труда</w:t>
            </w: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ВЦП «Социальная по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держка населения 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рода Ангарска»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7630,0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7630,0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социальной защиты населения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 Ангарского муниципального образ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вания, Департамент по социальной политике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 положения малообе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печенных слоев насел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  города Ангарска. Достижение максимал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ной адресности дополн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тельной социальной 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мощи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7630,0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7630,0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15260,0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15260,0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Разработка ДЦП «Содействие занят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сти населения города Ангарска на период до 2020 года»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Реализация Программы будет способствовать расширению возмо</w:t>
            </w:r>
            <w:r w:rsidRPr="00C5189D">
              <w:rPr>
                <w:rFonts w:ascii="Times New Roman" w:hAnsi="Times New Roman" w:cs="Times New Roman"/>
              </w:rPr>
              <w:t>ж</w:t>
            </w:r>
            <w:r w:rsidRPr="00C5189D">
              <w:rPr>
                <w:rFonts w:ascii="Times New Roman" w:hAnsi="Times New Roman" w:cs="Times New Roman"/>
              </w:rPr>
              <w:t>ностей занятости р</w:t>
            </w:r>
            <w:r w:rsidRPr="00C5189D">
              <w:rPr>
                <w:rFonts w:ascii="Times New Roman" w:hAnsi="Times New Roman" w:cs="Times New Roman"/>
              </w:rPr>
              <w:t>а</w:t>
            </w:r>
            <w:r w:rsidRPr="00C5189D">
              <w:rPr>
                <w:rFonts w:ascii="Times New Roman" w:hAnsi="Times New Roman" w:cs="Times New Roman"/>
              </w:rPr>
              <w:t>ботников, находящихся под риском увольнения за счет: трудоустро</w:t>
            </w:r>
            <w:r w:rsidRPr="00C5189D">
              <w:rPr>
                <w:rFonts w:ascii="Times New Roman" w:hAnsi="Times New Roman" w:cs="Times New Roman"/>
              </w:rPr>
              <w:t>й</w:t>
            </w:r>
            <w:r w:rsidRPr="00C5189D">
              <w:rPr>
                <w:rFonts w:ascii="Times New Roman" w:hAnsi="Times New Roman" w:cs="Times New Roman"/>
              </w:rPr>
              <w:t>ства на временные р</w:t>
            </w:r>
            <w:r w:rsidRPr="00C5189D">
              <w:rPr>
                <w:rFonts w:ascii="Times New Roman" w:hAnsi="Times New Roman" w:cs="Times New Roman"/>
              </w:rPr>
              <w:t>а</w:t>
            </w:r>
            <w:r w:rsidRPr="00C5189D">
              <w:rPr>
                <w:rFonts w:ascii="Times New Roman" w:hAnsi="Times New Roman" w:cs="Times New Roman"/>
              </w:rPr>
              <w:t>бочие места, повыш</w:t>
            </w:r>
            <w:r w:rsidRPr="00C5189D">
              <w:rPr>
                <w:rFonts w:ascii="Times New Roman" w:hAnsi="Times New Roman" w:cs="Times New Roman"/>
              </w:rPr>
              <w:t>е</w:t>
            </w:r>
            <w:r w:rsidRPr="00C5189D">
              <w:rPr>
                <w:rFonts w:ascii="Times New Roman" w:hAnsi="Times New Roman" w:cs="Times New Roman"/>
              </w:rPr>
              <w:t>ния уровня професси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нальной компетентн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сти и востребованности на рынке труда. Реал</w:t>
            </w:r>
            <w:r w:rsidRPr="00C5189D">
              <w:rPr>
                <w:rFonts w:ascii="Times New Roman" w:hAnsi="Times New Roman" w:cs="Times New Roman"/>
              </w:rPr>
              <w:t>и</w:t>
            </w:r>
            <w:r w:rsidRPr="00C5189D">
              <w:rPr>
                <w:rFonts w:ascii="Times New Roman" w:hAnsi="Times New Roman" w:cs="Times New Roman"/>
              </w:rPr>
              <w:t>зация дополнительных мероприятий по сн</w:t>
            </w:r>
            <w:r w:rsidRPr="00C5189D">
              <w:rPr>
                <w:rFonts w:ascii="Times New Roman" w:hAnsi="Times New Roman" w:cs="Times New Roman"/>
              </w:rPr>
              <w:t>и</w:t>
            </w:r>
            <w:r w:rsidRPr="00C5189D">
              <w:rPr>
                <w:rFonts w:ascii="Times New Roman" w:hAnsi="Times New Roman" w:cs="Times New Roman"/>
              </w:rPr>
              <w:t>жению напряженности на рынке труда позв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лит удерживать ур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вень безработицы в г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роде Ангарске.</w:t>
            </w: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Разработка ДЦП «Социальная по</w:t>
            </w:r>
            <w:r w:rsidRPr="00C5189D">
              <w:rPr>
                <w:rFonts w:ascii="Times New Roman" w:hAnsi="Times New Roman" w:cs="Times New Roman"/>
              </w:rPr>
              <w:t>д</w:t>
            </w:r>
            <w:r w:rsidRPr="00C5189D">
              <w:rPr>
                <w:rFonts w:ascii="Times New Roman" w:hAnsi="Times New Roman" w:cs="Times New Roman"/>
              </w:rPr>
              <w:lastRenderedPageBreak/>
              <w:t>держка старшего п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коления города А</w:t>
            </w:r>
            <w:r w:rsidRPr="00C5189D">
              <w:rPr>
                <w:rFonts w:ascii="Times New Roman" w:hAnsi="Times New Roman" w:cs="Times New Roman"/>
              </w:rPr>
              <w:t>н</w:t>
            </w:r>
            <w:r w:rsidRPr="00C5189D">
              <w:rPr>
                <w:rFonts w:ascii="Times New Roman" w:hAnsi="Times New Roman" w:cs="Times New Roman"/>
              </w:rPr>
              <w:t>гарска на период до 2020 года»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Программы позволит улучшить кач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ство жизни и повысить степень социальной 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щищенности граждан пожилого возраста, а также улучшить условия и качество оказания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дицинской помощи, 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здать условия для укре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ления здоровья, повысить уровень социальной ада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тации и улучшить среду проживания граждан 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жилого возраста в час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ном секторе.</w:t>
            </w:r>
          </w:p>
        </w:tc>
      </w:tr>
      <w:tr w:rsidR="00C531F1" w:rsidRPr="00C5189D" w:rsidTr="00C531F1">
        <w:trPr>
          <w:trHeight w:val="163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Рассмотреть возмо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ность выплаты мат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ринского (семейного) капитала из средств муниципального бю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жета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Предложенное меропри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тие станет стимулиру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щим фактором для 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дения второго и послед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ющих детей. В результате эта мера позволит увел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чить рождаемость и улучшить демографич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скую ситуацию в городе Ангарске.</w:t>
            </w:r>
          </w:p>
        </w:tc>
      </w:tr>
      <w:tr w:rsidR="00C531F1" w:rsidRPr="00C5189D" w:rsidTr="00C531F1">
        <w:trPr>
          <w:trHeight w:val="21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7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8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9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75000,0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75000,0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63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Создание комфортных условий проживания для привлечения пер</w:t>
            </w:r>
            <w:r w:rsidRPr="00C5189D">
              <w:rPr>
                <w:rFonts w:ascii="Times New Roman" w:hAnsi="Times New Roman" w:cs="Times New Roman"/>
              </w:rPr>
              <w:t>е</w:t>
            </w:r>
            <w:r w:rsidRPr="00C5189D">
              <w:rPr>
                <w:rFonts w:ascii="Times New Roman" w:hAnsi="Times New Roman" w:cs="Times New Roman"/>
              </w:rPr>
              <w:t>селенцев по программе «Оказание содействия добровольному перес</w:t>
            </w:r>
            <w:r w:rsidRPr="00C5189D">
              <w:rPr>
                <w:rFonts w:ascii="Times New Roman" w:hAnsi="Times New Roman" w:cs="Times New Roman"/>
              </w:rPr>
              <w:t>е</w:t>
            </w:r>
            <w:r w:rsidRPr="00C5189D">
              <w:rPr>
                <w:rFonts w:ascii="Times New Roman" w:hAnsi="Times New Roman" w:cs="Times New Roman"/>
              </w:rPr>
              <w:t>лению в Российскую Федерацию соотеч</w:t>
            </w:r>
            <w:r w:rsidRPr="00C5189D">
              <w:rPr>
                <w:rFonts w:ascii="Times New Roman" w:hAnsi="Times New Roman" w:cs="Times New Roman"/>
              </w:rPr>
              <w:t>е</w:t>
            </w:r>
            <w:r w:rsidRPr="00C5189D">
              <w:rPr>
                <w:rFonts w:ascii="Times New Roman" w:hAnsi="Times New Roman" w:cs="Times New Roman"/>
              </w:rPr>
              <w:t>ственников, прожив</w:t>
            </w:r>
            <w:r w:rsidRPr="00C5189D">
              <w:rPr>
                <w:rFonts w:ascii="Times New Roman" w:hAnsi="Times New Roman" w:cs="Times New Roman"/>
              </w:rPr>
              <w:t>а</w:t>
            </w:r>
            <w:r w:rsidRPr="00C5189D">
              <w:rPr>
                <w:rFonts w:ascii="Times New Roman" w:hAnsi="Times New Roman" w:cs="Times New Roman"/>
              </w:rPr>
              <w:t>ющих за рубежом» на территорию города Ангарска.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13292,0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10524,0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2768,0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</w:t>
            </w:r>
          </w:p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 условиях депопуляции и миграционного оттока населения преимущ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ственно трудоспособного возраста представленное мероприятие направлено на привлечение дополн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тельных трудовых ресу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сов по дефицитным сп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циальностям в экономику города Ангарска.</w:t>
            </w:r>
          </w:p>
        </w:tc>
      </w:tr>
      <w:tr w:rsidR="00C531F1" w:rsidRPr="00C5189D" w:rsidTr="00C531F1">
        <w:trPr>
          <w:trHeight w:val="27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13292,0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10524,0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2768,0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30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13292,0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10524,0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2768,0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6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13292,0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10524,0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2768,0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6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13292,0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10524,0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2768,0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51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66460,0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52620,0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13840,0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tabs>
                <w:tab w:val="num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и участие в апробировании сист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мы оценки качества персонала на муниц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пальных предприятиях с использованием 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левых индикаторов. 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2014-2018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Комплекс данных мер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приятий направлен на повышение качества и производительности тр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 на муниципальных предприятиях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</w:tr>
      <w:tr w:rsidR="00C531F1" w:rsidRPr="00C5189D" w:rsidTr="00C531F1">
        <w:trPr>
          <w:trHeight w:val="200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tabs>
                <w:tab w:val="num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Проведение лекцио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и практических (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тренинговых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) занятий в рамках системы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фессионального непр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рывного образования и переподготовки кадров.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труду и упра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ления персоналом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Комплекс данных мер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приятий направлен на повышение качества и производительности тр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 на муниципальных предприятиях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</w:tr>
      <w:tr w:rsidR="00C531F1" w:rsidRPr="00C5189D" w:rsidTr="00C531F1">
        <w:trPr>
          <w:trHeight w:val="1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8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8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3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2.2 Духовно-нравственное развитие</w:t>
            </w: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ВЦП «Молодежь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5 000,0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5 000,0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гарска 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pStyle w:val="31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Увеличение числа реал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зуемых молодежных ин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циатив, проектов, напра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ленных на развитие гор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 Ангарска. Формиров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ние базы данных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 полезных мол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дежных инициатив.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ширение информацио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ного пространства мол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дежи. Повышение эффе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тивности деятельности детских и молодежных объединений с использ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ванием их потенциала для городского развития.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5 000,0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5 000,0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10 000,0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10 000,0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ВЦП «Финансирование реставрации музейных экспонатов МАУК 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рода Ангарска «Горо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ской музей»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Планомерная работа по реставрации музейных ценностей, выявление экспонатов, требующих реставрации сохранение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культурного наследия России, исторических и художественных ценн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стей, находящихся в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зейной коллекции МАУК города Ангарска «Горо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ской музей»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аст во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можность при организ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ции музейных выставок демонстрировать большее количество экспонатов.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ДЦП «Д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ховно-нравственное развитие жителей 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рода Ангарска» на 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риод до 2020 года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Реализация Программы позволит создать в городе благоприятн</w:t>
            </w:r>
            <w:bookmarkStart w:id="1" w:name="C22"/>
            <w:bookmarkEnd w:id="1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ый духовно-нравственный климат, укрепить институт семьи, а также снизить престу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ность среди несоверше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нолетних города Анга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ска.</w:t>
            </w: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ВЦП «Пр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филактика социального сиротства» на 2016-2018 годы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Реализация Программы позволит обеспечить 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циальную защиту детей, оставленных без попеч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 родителей.</w:t>
            </w: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ВЦП «Гражданское и патр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отическое воспитание несовершеннолетних города Ангарска» на 2016 – 2018 годы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Реализация Программы предполагает увеличение количества вовлеченных участников в запланир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ванные мероприятия (конкурсы, акции, конф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ренции, круглые столы) среди несовершенноле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них города Ангарска.</w:t>
            </w:r>
          </w:p>
        </w:tc>
      </w:tr>
      <w:tr w:rsidR="00C531F1" w:rsidRPr="00C5189D" w:rsidTr="00C531F1">
        <w:trPr>
          <w:trHeight w:val="210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Предусмотреть выд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ление единовременных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выплат из средств бюджета города мол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дым выпускникам 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разовательных учр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ждений в сфере кул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туры, осуществля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щим свою трудовую деятельность в городе Ангарске.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В целом предложенное мероприятие позволит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улучшить материальное положение молодых сп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циалистов отрасли кул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туры. Важным достиж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нием станет осуществл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ние профессиональной трудовой деятельности в родном городе, а также закрепление и формир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вание здесь кадрового состава нового качества.</w:t>
            </w: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77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Разработка положения </w:t>
            </w:r>
          </w:p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и проведение конкурса «На лучшее оформл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ние придомовой терр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тории»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Предложенное меропри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тие будет способствовать наведению порядка в 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щественных местах гор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да, а также приданию им эстетического вида. 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лизация этой меры пол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жительным образом ск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жется как на имидже 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рода Ангарска, так и на социально-психологическом климате городской среды. </w:t>
            </w: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779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62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Проведение ежеква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тальной пропаганды о вреде наркотиков через СМИ, рекламные акции на улицах города, обр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зовательные и мед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цинские учреждения.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Данное мероприятие 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дет направлено на проп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ганду здорового образа жизни, информирова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ность населения, главным образом детей и подрос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ков, о вреде наркотиков. </w:t>
            </w: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0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6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Разработка концепции воспитания у молодого поколения чувства любви и уважения к родному городу, его 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истории и традициям.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Система предложенных мероприятий призвана воспитать будущих па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риотов родного города. Планируется формиров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 в жителях чувства социальной и гражда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ской ответственности, любви и уважения к гор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ду, его истории, традиц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ям и достопримечател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ностям, памяти о своих корнях.</w:t>
            </w:r>
          </w:p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Система предложенных мероприятий призвана воспитать будущих па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риотов родного города. Планируется формиров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ние в жителях чувства социальной и гражда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ской ответственности, любви и уважения к гор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ду, его истории, традиц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ям и достопримечател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ностям, памяти о своих корнях.</w:t>
            </w:r>
          </w:p>
        </w:tc>
      </w:tr>
      <w:tr w:rsidR="00C531F1" w:rsidRPr="00C5189D" w:rsidTr="00C531F1">
        <w:trPr>
          <w:trHeight w:val="88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Организация и пров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дение конкурса среди учащихся общеобраз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вательных учреждений на знание истории г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рода Ангарска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</w:t>
            </w: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6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6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7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pStyle w:val="af0"/>
              <w:spacing w:after="0"/>
              <w:ind w:left="0"/>
              <w:rPr>
                <w:rFonts w:ascii="Times New Roman" w:hAnsi="Times New Roman" w:cs="Times New Roman"/>
                <w:iCs/>
              </w:rPr>
            </w:pPr>
            <w:r w:rsidRPr="00C5189D">
              <w:rPr>
                <w:rFonts w:ascii="Times New Roman" w:hAnsi="Times New Roman" w:cs="Times New Roman"/>
                <w:iCs/>
              </w:rPr>
              <w:t>Организация пропага</w:t>
            </w:r>
            <w:r w:rsidRPr="00C5189D">
              <w:rPr>
                <w:rFonts w:ascii="Times New Roman" w:hAnsi="Times New Roman" w:cs="Times New Roman"/>
                <w:iCs/>
              </w:rPr>
              <w:t>н</w:t>
            </w:r>
            <w:r w:rsidRPr="00C5189D">
              <w:rPr>
                <w:rFonts w:ascii="Times New Roman" w:hAnsi="Times New Roman" w:cs="Times New Roman"/>
                <w:iCs/>
              </w:rPr>
              <w:t>ды через СМИ прим</w:t>
            </w:r>
            <w:r w:rsidRPr="00C5189D">
              <w:rPr>
                <w:rFonts w:ascii="Times New Roman" w:hAnsi="Times New Roman" w:cs="Times New Roman"/>
                <w:iCs/>
              </w:rPr>
              <w:t>е</w:t>
            </w:r>
            <w:r w:rsidRPr="00C5189D">
              <w:rPr>
                <w:rFonts w:ascii="Times New Roman" w:hAnsi="Times New Roman" w:cs="Times New Roman"/>
                <w:iCs/>
              </w:rPr>
              <w:t>ров проявления патр</w:t>
            </w:r>
            <w:r w:rsidRPr="00C5189D">
              <w:rPr>
                <w:rFonts w:ascii="Times New Roman" w:hAnsi="Times New Roman" w:cs="Times New Roman"/>
                <w:iCs/>
              </w:rPr>
              <w:t>и</w:t>
            </w:r>
            <w:r w:rsidRPr="00C5189D">
              <w:rPr>
                <w:rFonts w:ascii="Times New Roman" w:hAnsi="Times New Roman" w:cs="Times New Roman"/>
                <w:iCs/>
              </w:rPr>
              <w:t>отизма.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2014-2018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</w:t>
            </w: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51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pStyle w:val="af0"/>
              <w:spacing w:after="0"/>
              <w:ind w:left="0"/>
              <w:rPr>
                <w:rFonts w:ascii="Times New Roman" w:hAnsi="Times New Roman" w:cs="Times New Roman"/>
                <w:iCs/>
              </w:rPr>
            </w:pPr>
            <w:r w:rsidRPr="00C5189D">
              <w:rPr>
                <w:rFonts w:ascii="Times New Roman" w:hAnsi="Times New Roman" w:cs="Times New Roman"/>
                <w:iCs/>
                <w:spacing w:val="-2"/>
              </w:rPr>
              <w:t>Открытие Правосла</w:t>
            </w:r>
            <w:r w:rsidRPr="00C5189D">
              <w:rPr>
                <w:rFonts w:ascii="Times New Roman" w:hAnsi="Times New Roman" w:cs="Times New Roman"/>
                <w:iCs/>
                <w:spacing w:val="-2"/>
              </w:rPr>
              <w:t>в</w:t>
            </w:r>
            <w:r w:rsidRPr="00C5189D">
              <w:rPr>
                <w:rFonts w:ascii="Times New Roman" w:hAnsi="Times New Roman" w:cs="Times New Roman"/>
                <w:iCs/>
                <w:spacing w:val="-2"/>
              </w:rPr>
              <w:t>ной гимназии и Прав</w:t>
            </w:r>
            <w:r w:rsidRPr="00C5189D">
              <w:rPr>
                <w:rFonts w:ascii="Times New Roman" w:hAnsi="Times New Roman" w:cs="Times New Roman"/>
                <w:iCs/>
                <w:spacing w:val="-2"/>
              </w:rPr>
              <w:t>о</w:t>
            </w:r>
            <w:r w:rsidRPr="00C5189D">
              <w:rPr>
                <w:rFonts w:ascii="Times New Roman" w:hAnsi="Times New Roman" w:cs="Times New Roman"/>
                <w:iCs/>
                <w:spacing w:val="-2"/>
              </w:rPr>
              <w:t>славного детского сада.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/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вославная Церковь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Данные мероприятия в рамках активизации де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я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тельности религиозных конфессий направлены на формирование основ пр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вославной культуры и религиозных чувств, д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ховному воспитанию, с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блюдению и уважению христианских традиций.</w:t>
            </w:r>
          </w:p>
        </w:tc>
      </w:tr>
      <w:tr w:rsidR="00C531F1" w:rsidRPr="00C5189D" w:rsidTr="00C531F1">
        <w:trPr>
          <w:trHeight w:val="13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spacing w:after="0"/>
              <w:ind w:left="0"/>
              <w:rPr>
                <w:rFonts w:ascii="Times New Roman" w:hAnsi="Times New Roman" w:cs="Times New Roman"/>
                <w:iCs/>
                <w:spacing w:val="-2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0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spacing w:after="0"/>
              <w:ind w:left="0"/>
              <w:rPr>
                <w:rFonts w:ascii="Times New Roman" w:hAnsi="Times New Roman" w:cs="Times New Roman"/>
                <w:iCs/>
                <w:spacing w:val="-2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1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spacing w:after="0"/>
              <w:ind w:left="0"/>
              <w:rPr>
                <w:rFonts w:ascii="Times New Roman" w:hAnsi="Times New Roman" w:cs="Times New Roman"/>
                <w:iCs/>
                <w:spacing w:val="-2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1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spacing w:after="0"/>
              <w:ind w:left="0"/>
              <w:rPr>
                <w:rFonts w:ascii="Times New Roman" w:hAnsi="Times New Roman" w:cs="Times New Roman"/>
                <w:iCs/>
                <w:spacing w:val="-2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spacing w:after="0"/>
              <w:ind w:left="0"/>
              <w:rPr>
                <w:rFonts w:ascii="Times New Roman" w:hAnsi="Times New Roman" w:cs="Times New Roman"/>
                <w:iCs/>
                <w:spacing w:val="-2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37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pStyle w:val="af0"/>
              <w:spacing w:after="0"/>
              <w:ind w:left="0"/>
              <w:rPr>
                <w:rFonts w:ascii="Times New Roman" w:hAnsi="Times New Roman" w:cs="Times New Roman"/>
                <w:iCs/>
                <w:spacing w:val="-2"/>
              </w:rPr>
            </w:pPr>
            <w:r w:rsidRPr="00C5189D">
              <w:rPr>
                <w:rFonts w:ascii="Times New Roman" w:hAnsi="Times New Roman" w:cs="Times New Roman"/>
                <w:iCs/>
                <w:spacing w:val="-2"/>
              </w:rPr>
              <w:t>Проведение концертов «Рождественские веч</w:t>
            </w:r>
            <w:r w:rsidRPr="00C5189D">
              <w:rPr>
                <w:rFonts w:ascii="Times New Roman" w:hAnsi="Times New Roman" w:cs="Times New Roman"/>
                <w:iCs/>
                <w:spacing w:val="-2"/>
              </w:rPr>
              <w:t>е</w:t>
            </w:r>
            <w:r w:rsidRPr="00C5189D">
              <w:rPr>
                <w:rFonts w:ascii="Times New Roman" w:hAnsi="Times New Roman" w:cs="Times New Roman"/>
                <w:iCs/>
                <w:spacing w:val="-2"/>
              </w:rPr>
              <w:t>ра» и фестивалей д</w:t>
            </w:r>
            <w:r w:rsidRPr="00C5189D">
              <w:rPr>
                <w:rFonts w:ascii="Times New Roman" w:hAnsi="Times New Roman" w:cs="Times New Roman"/>
                <w:iCs/>
                <w:spacing w:val="-2"/>
              </w:rPr>
              <w:t>у</w:t>
            </w:r>
            <w:r w:rsidRPr="00C5189D">
              <w:rPr>
                <w:rFonts w:ascii="Times New Roman" w:hAnsi="Times New Roman" w:cs="Times New Roman"/>
                <w:iCs/>
                <w:spacing w:val="-2"/>
              </w:rPr>
              <w:t>ховной музыки.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spacing w:after="0"/>
              <w:ind w:left="0"/>
              <w:rPr>
                <w:rFonts w:ascii="Times New Roman" w:hAnsi="Times New Roman" w:cs="Times New Roman"/>
                <w:iCs/>
                <w:spacing w:val="-2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spacing w:after="0"/>
              <w:ind w:left="0"/>
              <w:rPr>
                <w:rFonts w:ascii="Times New Roman" w:hAnsi="Times New Roman" w:cs="Times New Roman"/>
                <w:iCs/>
                <w:spacing w:val="-2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spacing w:after="0"/>
              <w:ind w:left="0"/>
              <w:rPr>
                <w:rFonts w:ascii="Times New Roman" w:hAnsi="Times New Roman" w:cs="Times New Roman"/>
                <w:iCs/>
                <w:spacing w:val="-2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26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spacing w:after="0"/>
              <w:ind w:left="0"/>
              <w:rPr>
                <w:rFonts w:ascii="Times New Roman" w:hAnsi="Times New Roman" w:cs="Times New Roman"/>
                <w:iCs/>
                <w:spacing w:val="-2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22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spacing w:after="0"/>
              <w:ind w:left="0"/>
              <w:rPr>
                <w:rFonts w:ascii="Times New Roman" w:hAnsi="Times New Roman" w:cs="Times New Roman"/>
                <w:iCs/>
                <w:spacing w:val="-2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700,0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350,0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75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Организация  и пров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lastRenderedPageBreak/>
              <w:t>дение конкурсов де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ских рисунков на пр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вославные сюжеты.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3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1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8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8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20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98"/>
              </w:tabs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12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tabs>
                <w:tab w:val="left" w:pos="74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Проведение городского социологического м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ниторинга по оценке социально-психологического кл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мата в городе.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Реализация запланир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ванного мероприятия в дальнейшем позволит провести анализ и 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нить возможные измен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 в культурной и эст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тической среде города.</w:t>
            </w:r>
          </w:p>
        </w:tc>
      </w:tr>
      <w:tr w:rsidR="00C531F1" w:rsidRPr="00C5189D" w:rsidTr="00C531F1">
        <w:trPr>
          <w:trHeight w:val="1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41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41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8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41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41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8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741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370,0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370,0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Проведение лекцио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и практических (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тренинговых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) занятий в рамках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повышения квалификации специ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листов учреждений культуры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в области интернет-технологий.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информационных технологий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Проведение этого мер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приятия необходимо в рамках информатизации отрасли культуры. В 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лом это позволит вывести данную сферу на новый уровень, повысить кач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ство обслуживания нас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ления, упростить работу подведомственных учр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ждений.</w:t>
            </w:r>
          </w:p>
        </w:tc>
      </w:tr>
      <w:tr w:rsidR="00C531F1" w:rsidRPr="00C5189D" w:rsidTr="00C531F1">
        <w:trPr>
          <w:trHeight w:val="16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8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0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90,0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90,0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2.3 Оздоровление экологии</w:t>
            </w: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ДЦП «Чистая вода» на 2012-2014 годы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9 920,0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9 920,0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sz w:val="18"/>
                <w:szCs w:val="18"/>
              </w:rPr>
              <w:t>Департамент жилищно-коммунального хозяйства и строительства администр</w:t>
            </w:r>
            <w:r w:rsidRPr="00C5189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5189D">
              <w:rPr>
                <w:rFonts w:ascii="Times New Roman" w:hAnsi="Times New Roman" w:cs="Times New Roman"/>
                <w:sz w:val="18"/>
                <w:szCs w:val="18"/>
              </w:rPr>
              <w:t>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9 920,0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9 920,0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Определение возмо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ности субсидирования из бюджета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гарска части затрат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предприятий малого и среднего бизнеса, 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вестированных в улу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шение экологической ситуации в городе.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чет нормативной вел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чины возможной су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сидиарной ответстве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ности перед предпри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тиями и организациями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Повышение качества и глубины механической и биологической отчистки выбросов промышленн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 производства в атм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сферный воздух и 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верхностные воды.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21 000,0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21 000,0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Мониторинг и ликв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дация несанкционир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ванных стихийных св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лок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  <w:p w:rsidR="00C531F1" w:rsidRPr="00C5189D" w:rsidRDefault="00C531F1" w:rsidP="00AE2FFF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Обеспечение санитарного содержания территории города, улучшение экол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гического и эстетического состояния. Участие гра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дан в выявлении несан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ционированных мест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мещения отходов. </w:t>
            </w:r>
          </w:p>
          <w:p w:rsidR="00C531F1" w:rsidRPr="00C5189D" w:rsidRDefault="00C531F1" w:rsidP="00AE2FFF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3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7500,0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7500,0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Строительство резе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вуара для отстоя 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грязненных сточных ливневых вод с терр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тории города перед сбросом в поверхнос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ные воды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Обеспечение санитарного содержания территории города, улучшение экол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гического и эстетического состояния. Участие гра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дан в выявлении несан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ционированных мест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мещения отходов. 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213"/>
                <w:tab w:val="left" w:pos="354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120 000,0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213"/>
                <w:tab w:val="left" w:pos="354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120 000,0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213"/>
                <w:tab w:val="left" w:pos="354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90 000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213"/>
                <w:tab w:val="left" w:pos="354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90 000,0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213"/>
                <w:tab w:val="left" w:pos="354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60 000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213"/>
                <w:tab w:val="left" w:pos="354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60 000,0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270000,0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270000,0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Ежегодное проведение круглого стола, орган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зованного администр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цией города Ангарска с привлечением предст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вителей бизнеса, общ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ственных организаций и научного сообщества по теме: «Экологич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ское наследие:  акт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альное состояние,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блемы, инновационные пути развития»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/</w:t>
            </w:r>
          </w:p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Повышение сознательной гражданской активности жителей в сфере эколог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ческих вопросов, поиск инновационных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путей улучшения состояния экосистем города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Анга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ска.  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Ежегодное проведение детского экологическ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 турнира среди школьников начальных и средних классов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Активизация участия подростков в решении проблем загрязнения окружающей среды быт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выми отходами в своем городе, формирование экологически ответстве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ного поведения детей и подростков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общедосту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ного информационного ресурса в сети Инте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нет и </w:t>
            </w:r>
            <w:r w:rsidRPr="00C518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call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-цента  для информирования жит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лей города о фактич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ском состоянии окр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жающей среды, резул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татах реализации эк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логической политики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информационных технологий администр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Информирование граждан о результатах монитори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 окружающей среды, формирование у насел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 имиджа Ангарска, как экологически безопасного города для проживания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1900,0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1900,0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2.4 Интенсификация жилищного строительства</w:t>
            </w: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ВЦП «Развитие ип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течного жилищного кредитования и соде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ствие строительству нового жилья в городе Ангарске»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70 000,0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70 000,0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упра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лению муниципальным имуществом админ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страции города Анга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ска</w:t>
            </w:r>
          </w:p>
        </w:tc>
        <w:tc>
          <w:tcPr>
            <w:tcW w:w="807" w:type="pct"/>
            <w:vMerge w:val="restart"/>
          </w:tcPr>
          <w:p w:rsidR="00C531F1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Развитие строительства нового жилья в городе Ангарске. Обеспечение жильем не менее 220 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мей. Создание условий для повышения уровня обеспеченности жильем граждан города Ангарска. Увеличение объема час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инвестиций, в час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ности сре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дств гр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аждан города Ангарска, в 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лищное строительство на территории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гарска.</w:t>
            </w:r>
          </w:p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70 000,0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70 000,0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649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140 000,0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F63C3B">
              <w:rPr>
                <w:rFonts w:ascii="Times New Roman" w:hAnsi="Times New Roman" w:cs="Times New Roman"/>
                <w:b/>
                <w:sz w:val="20"/>
              </w:rPr>
              <w:t>140 000,0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225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Провести мониторинг на выявление жили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ные потребности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личных социальных групп населения, мат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риальные возможности их удовлетворения и необходимую для этого типологию жилых 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мов и квартир.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упра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лению муниципальным имуществом админ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Запланированное мер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приятие позволит 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регул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ровать структуру стро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я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щегося жилья (по типу, площади, цене, матери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лам) в зависимости от потребностей населения и состояния жилищного рынка.</w:t>
            </w:r>
          </w:p>
        </w:tc>
      </w:tr>
      <w:tr w:rsidR="00C531F1" w:rsidRPr="00C5189D" w:rsidTr="00C531F1">
        <w:trPr>
          <w:trHeight w:val="16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6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6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6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789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470,0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470,0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25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Освещать в СМИ все аспекты разнообразных механизмов приобрет</w:t>
            </w:r>
            <w:r w:rsidRPr="00C5189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ния жилья.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упра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лению муниципальным имуществом админ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Намеченное мероприятие направлено на повышение грамотности потенциал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покупателей при 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купке собственного 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лья и в результате рассч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тано на возможный ро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 спр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оса на жилье.</w:t>
            </w:r>
          </w:p>
        </w:tc>
      </w:tr>
      <w:tr w:rsidR="00C531F1" w:rsidRPr="00C5189D" w:rsidTr="00C531F1">
        <w:trPr>
          <w:trHeight w:val="1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8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8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4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2.5 Сохранение и укрепление здоровья</w:t>
            </w: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ВЦП «Физическая культура и массовый спорт в городе А</w:t>
            </w:r>
            <w:r w:rsidRPr="00C5189D">
              <w:rPr>
                <w:rFonts w:ascii="Times New Roman" w:hAnsi="Times New Roman" w:cs="Times New Roman"/>
              </w:rPr>
              <w:t>н</w:t>
            </w:r>
            <w:r w:rsidRPr="00C5189D">
              <w:rPr>
                <w:rFonts w:ascii="Times New Roman" w:hAnsi="Times New Roman" w:cs="Times New Roman"/>
              </w:rPr>
              <w:t>гарске»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3 500,0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3 500,0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Общее оздоровление, 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ганизация досуга, проф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лактика правонарушений и преступлений среди детей и подростков сре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ствами физической кул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туры и спорта; популяр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зация физической культ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ры и спорта среди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личных групп населения; организация активного отдыха населения; орг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низация массовых зан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тий физической культ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рой в городе Ангарске.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3 500,0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3 500,0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7 000,0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7 000,0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ДЦП «Реконструкция зимнего дворца спорта «Ермак» на 2012-2014 годы»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Завершение реконструкции зимнего  дворца спорта «Ермак» в т. ч. технолог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ческое присоединение </w:t>
            </w:r>
            <w:r w:rsidRPr="00C5189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трансформаторной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станции</w:t>
            </w:r>
          </w:p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20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213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Предусмотреть выд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ление единовременных выплат из средств бюджета города мол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дым выпускникам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дицинских образов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тельных учреждений, осуществляющим свою трудовую деятельность в городе Ангарске.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 целом предложенное мероприятие позволит улучшить материальное положение молодых сп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циалистов отрасли здр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воохранения. Важным достижением станет ос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ществление професси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нальной трудовой де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тельности в родном гор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де, а также закрепление и формирование здесь ка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рового состава нового качества</w:t>
            </w:r>
          </w:p>
        </w:tc>
      </w:tr>
      <w:tr w:rsidR="00C531F1" w:rsidRPr="00C5189D" w:rsidTr="00C531F1">
        <w:trPr>
          <w:trHeight w:val="2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3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3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851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посредством массовых обследов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ний и регулярных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дицинских осмотров общегородской сист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мы мониторинга «групп риска» из по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ростков, находящихся в кризисном психолог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ческом состоянии, а также сверхактивных детей и подростков.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Предложенный комплекс мероприятий позволит в дальнейшем предотвр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тить заболевания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ального характера. Здор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вый образ жизни должен войти в систему ценн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стей жителей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гарска. За счет ранней профилактики (регуля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медицинских осмо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ров) и массовой диспа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серизации 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ангарчан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, а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главное, категории гра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дан, находящихся в гру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пе риска количество 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ВИЧ-инфицированных, больных гепатитом, т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беркулезом и другими заболеваниями социал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ного характера удастся снизить</w:t>
            </w:r>
            <w:r w:rsidRPr="00C5189D">
              <w:rPr>
                <w:rFonts w:ascii="Times New Roman" w:hAnsi="Times New Roman" w:cs="Times New Roman"/>
                <w:iCs/>
                <w:sz w:val="24"/>
              </w:rPr>
              <w:t>.</w:t>
            </w: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Систематическое пр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ведение комплексных обследований с участ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ем соответствующих структур (правоохр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нительных органов, социологов, медиков и других специалистов) для установления фа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тической заболеваем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сти болезнями соц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ального характера и, прежде всего, распр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странения ВИЧ-инфекции, фактических масштабов распростр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нения наркотиков, их незаконного оборота и связанных с этим п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терь.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 и др.</w:t>
            </w: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25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pStyle w:val="af0"/>
              <w:tabs>
                <w:tab w:val="left" w:pos="798"/>
              </w:tabs>
              <w:spacing w:after="0"/>
              <w:ind w:left="0"/>
              <w:rPr>
                <w:rFonts w:ascii="Times New Roman" w:hAnsi="Times New Roman" w:cs="Times New Roman"/>
                <w:iCs/>
              </w:rPr>
            </w:pPr>
            <w:r w:rsidRPr="00C5189D">
              <w:rPr>
                <w:rFonts w:ascii="Times New Roman" w:hAnsi="Times New Roman" w:cs="Times New Roman"/>
                <w:bCs/>
                <w:iCs/>
              </w:rPr>
              <w:t xml:space="preserve">Проведение </w:t>
            </w:r>
            <w:proofErr w:type="gramStart"/>
            <w:r w:rsidRPr="00C5189D">
              <w:rPr>
                <w:rFonts w:ascii="Times New Roman" w:hAnsi="Times New Roman" w:cs="Times New Roman"/>
                <w:bCs/>
                <w:iCs/>
              </w:rPr>
              <w:t>медико-социальной</w:t>
            </w:r>
            <w:proofErr w:type="gramEnd"/>
            <w:r w:rsidRPr="00C5189D">
              <w:rPr>
                <w:rFonts w:ascii="Times New Roman" w:hAnsi="Times New Roman" w:cs="Times New Roman"/>
                <w:bCs/>
                <w:iCs/>
              </w:rPr>
              <w:t xml:space="preserve"> экспертизы планов, проектов, пр</w:t>
            </w:r>
            <w:r w:rsidRPr="00C5189D">
              <w:rPr>
                <w:rFonts w:ascii="Times New Roman" w:hAnsi="Times New Roman" w:cs="Times New Roman"/>
                <w:bCs/>
                <w:iCs/>
              </w:rPr>
              <w:t>о</w:t>
            </w:r>
            <w:r w:rsidRPr="00C5189D">
              <w:rPr>
                <w:rFonts w:ascii="Times New Roman" w:hAnsi="Times New Roman" w:cs="Times New Roman"/>
                <w:bCs/>
                <w:iCs/>
              </w:rPr>
              <w:t>грамм.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гарска / </w:t>
            </w:r>
          </w:p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НИИ медицины, труда и экологии человека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br/>
              <w:t>ВСНЦСОРАМН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Данная система меропр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ятий будет способств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вать повышению автор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тета медицины в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ально-экономическом развитии города.</w:t>
            </w:r>
          </w:p>
        </w:tc>
      </w:tr>
      <w:tr w:rsidR="00C531F1" w:rsidRPr="00C5189D" w:rsidTr="00C531F1">
        <w:trPr>
          <w:trHeight w:val="16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tabs>
                <w:tab w:val="left" w:pos="798"/>
              </w:tabs>
              <w:spacing w:after="0"/>
              <w:ind w:left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8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tabs>
                <w:tab w:val="left" w:pos="798"/>
              </w:tabs>
              <w:spacing w:after="0"/>
              <w:ind w:left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tabs>
                <w:tab w:val="left" w:pos="798"/>
              </w:tabs>
              <w:spacing w:after="0"/>
              <w:ind w:left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tabs>
                <w:tab w:val="left" w:pos="798"/>
              </w:tabs>
              <w:spacing w:after="0"/>
              <w:ind w:left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tabs>
                <w:tab w:val="left" w:pos="798"/>
              </w:tabs>
              <w:spacing w:after="0"/>
              <w:ind w:left="0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2.6 Рост образовательного уровня</w:t>
            </w:r>
          </w:p>
        </w:tc>
      </w:tr>
      <w:tr w:rsidR="00AF1A53" w:rsidRPr="00C5189D" w:rsidTr="00C531F1">
        <w:trPr>
          <w:trHeight w:val="188"/>
        </w:trPr>
        <w:tc>
          <w:tcPr>
            <w:tcW w:w="162" w:type="pct"/>
            <w:vMerge w:val="restar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AF1A53" w:rsidRPr="00C5189D" w:rsidRDefault="00AF1A53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Предусмотреть выд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ление единовременных выплат из средств бюджета города мол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дым педагогам, ос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ществляющим свою трудовую деятельность в городе Ангарске.</w:t>
            </w:r>
          </w:p>
        </w:tc>
        <w:tc>
          <w:tcPr>
            <w:tcW w:w="374" w:type="pc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AF1A53" w:rsidRPr="00C5189D" w:rsidRDefault="00AF1A53" w:rsidP="00F52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29" w:type="pct"/>
            <w:gridSpan w:val="2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AF1A53" w:rsidRPr="00C5189D" w:rsidRDefault="00AF1A53" w:rsidP="00A15D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91" w:type="pc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 целом предложенное мероприятие позволит улучшить материальное положение молодых сп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циалистов отрасли обр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зования. Важным дост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жением станет осущест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ление профессиональной трудовой деятельности в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родном городе, а также закрепление и формир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вание здесь кадрового состава нового качества.</w:t>
            </w:r>
          </w:p>
        </w:tc>
      </w:tr>
      <w:tr w:rsidR="00AF1A53" w:rsidRPr="00C5189D" w:rsidTr="00C531F1">
        <w:trPr>
          <w:trHeight w:val="150"/>
        </w:trPr>
        <w:tc>
          <w:tcPr>
            <w:tcW w:w="162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AF1A53" w:rsidRPr="00C5189D" w:rsidRDefault="00AF1A53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AF1A53" w:rsidRDefault="00AF1A53" w:rsidP="00F52085">
            <w:pPr>
              <w:jc w:val="center"/>
            </w:pPr>
            <w:r w:rsidRPr="00011B95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29" w:type="pct"/>
            <w:gridSpan w:val="2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AF1A53" w:rsidRDefault="00AF1A53" w:rsidP="00A15D8C">
            <w:pPr>
              <w:jc w:val="center"/>
            </w:pPr>
            <w:r w:rsidRPr="00011B95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91" w:type="pc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A53" w:rsidRPr="00C5189D" w:rsidTr="00C531F1">
        <w:trPr>
          <w:trHeight w:val="163"/>
        </w:trPr>
        <w:tc>
          <w:tcPr>
            <w:tcW w:w="162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AF1A53" w:rsidRPr="00C5189D" w:rsidRDefault="00AF1A53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AF1A53" w:rsidRDefault="00AF1A53" w:rsidP="00F52085">
            <w:pPr>
              <w:jc w:val="center"/>
            </w:pPr>
            <w:r w:rsidRPr="00011B95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29" w:type="pct"/>
            <w:gridSpan w:val="2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AF1A53" w:rsidRDefault="00AF1A53" w:rsidP="00A15D8C">
            <w:pPr>
              <w:jc w:val="center"/>
            </w:pPr>
            <w:r w:rsidRPr="00011B95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91" w:type="pc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A53" w:rsidRPr="00C5189D" w:rsidTr="00C531F1">
        <w:trPr>
          <w:trHeight w:val="150"/>
        </w:trPr>
        <w:tc>
          <w:tcPr>
            <w:tcW w:w="162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AF1A53" w:rsidRPr="00C5189D" w:rsidRDefault="00AF1A53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AF1A53" w:rsidRDefault="00AF1A53" w:rsidP="00F52085">
            <w:pPr>
              <w:jc w:val="center"/>
            </w:pPr>
            <w:r w:rsidRPr="00011B95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29" w:type="pct"/>
            <w:gridSpan w:val="2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AF1A53" w:rsidRDefault="00AF1A53" w:rsidP="00A15D8C">
            <w:pPr>
              <w:jc w:val="center"/>
            </w:pPr>
            <w:r w:rsidRPr="00011B95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91" w:type="pc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A53" w:rsidRPr="00C5189D" w:rsidTr="00C531F1">
        <w:trPr>
          <w:trHeight w:val="150"/>
        </w:trPr>
        <w:tc>
          <w:tcPr>
            <w:tcW w:w="162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AF1A53" w:rsidRPr="00C5189D" w:rsidRDefault="00AF1A53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AF1A53" w:rsidRDefault="00AF1A53" w:rsidP="00F52085">
            <w:pPr>
              <w:jc w:val="center"/>
            </w:pPr>
            <w:r w:rsidRPr="00011B95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29" w:type="pct"/>
            <w:gridSpan w:val="2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AF1A53" w:rsidRDefault="00AF1A53" w:rsidP="00A15D8C">
            <w:pPr>
              <w:jc w:val="center"/>
            </w:pPr>
            <w:r w:rsidRPr="00011B95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491" w:type="pc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A53" w:rsidRPr="00C5189D" w:rsidTr="00C531F1">
        <w:trPr>
          <w:trHeight w:val="680"/>
        </w:trPr>
        <w:tc>
          <w:tcPr>
            <w:tcW w:w="162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AF1A53" w:rsidRPr="00C5189D" w:rsidRDefault="00AF1A53" w:rsidP="00AE2FFF">
            <w:pPr>
              <w:tabs>
                <w:tab w:val="num" w:pos="1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AF1A53" w:rsidRPr="00F52085" w:rsidRDefault="00AF1A53" w:rsidP="00F520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2085">
              <w:rPr>
                <w:rFonts w:ascii="Times New Roman" w:hAnsi="Times New Roman" w:cs="Times New Roman"/>
                <w:b/>
              </w:rPr>
              <w:t>2500,0</w:t>
            </w:r>
          </w:p>
        </w:tc>
        <w:tc>
          <w:tcPr>
            <w:tcW w:w="429" w:type="pct"/>
            <w:gridSpan w:val="2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AF1A53" w:rsidRPr="00F52085" w:rsidRDefault="00AF1A53" w:rsidP="00A15D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2085">
              <w:rPr>
                <w:rFonts w:ascii="Times New Roman" w:hAnsi="Times New Roman" w:cs="Times New Roman"/>
                <w:b/>
              </w:rPr>
              <w:t>2500,0</w:t>
            </w:r>
          </w:p>
        </w:tc>
        <w:tc>
          <w:tcPr>
            <w:tcW w:w="491" w:type="pct"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AF1A53" w:rsidRPr="00C5189D" w:rsidRDefault="00AF1A53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62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pStyle w:val="af0"/>
              <w:tabs>
                <w:tab w:val="num" w:pos="798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iCs/>
              </w:rPr>
              <w:t>Создание особо орг</w:t>
            </w:r>
            <w:r w:rsidRPr="00C5189D">
              <w:rPr>
                <w:rFonts w:ascii="Times New Roman" w:hAnsi="Times New Roman" w:cs="Times New Roman"/>
                <w:iCs/>
              </w:rPr>
              <w:t>а</w:t>
            </w:r>
            <w:r w:rsidRPr="00C5189D">
              <w:rPr>
                <w:rFonts w:ascii="Times New Roman" w:hAnsi="Times New Roman" w:cs="Times New Roman"/>
                <w:iCs/>
              </w:rPr>
              <w:t>низованных систем деятельности на мун</w:t>
            </w:r>
            <w:r w:rsidRPr="00C5189D">
              <w:rPr>
                <w:rFonts w:ascii="Times New Roman" w:hAnsi="Times New Roman" w:cs="Times New Roman"/>
                <w:iCs/>
              </w:rPr>
              <w:t>и</w:t>
            </w:r>
            <w:r w:rsidRPr="00C5189D">
              <w:rPr>
                <w:rFonts w:ascii="Times New Roman" w:hAnsi="Times New Roman" w:cs="Times New Roman"/>
                <w:iCs/>
              </w:rPr>
              <w:t>ципальных предпри</w:t>
            </w:r>
            <w:r w:rsidRPr="00C5189D">
              <w:rPr>
                <w:rFonts w:ascii="Times New Roman" w:hAnsi="Times New Roman" w:cs="Times New Roman"/>
                <w:iCs/>
              </w:rPr>
              <w:t>я</w:t>
            </w:r>
            <w:r w:rsidRPr="00C5189D">
              <w:rPr>
                <w:rFonts w:ascii="Times New Roman" w:hAnsi="Times New Roman" w:cs="Times New Roman"/>
                <w:iCs/>
              </w:rPr>
              <w:t>тиях: детско-взрослого производства.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Данное мероприятие направлено на развитие системы профориентации и формирования профе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сиональных умений и навыков учащихся общ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образовательных и </w:t>
            </w:r>
            <w:proofErr w:type="spellStart"/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сре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неспециальных</w:t>
            </w:r>
            <w:proofErr w:type="spellEnd"/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учебных заведений города Анга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iCs/>
                <w:sz w:val="20"/>
                <w:szCs w:val="20"/>
              </w:rPr>
              <w:t>ска.</w:t>
            </w:r>
          </w:p>
        </w:tc>
      </w:tr>
      <w:tr w:rsidR="00C531F1" w:rsidRPr="00C5189D" w:rsidTr="00C531F1">
        <w:trPr>
          <w:trHeight w:val="20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tabs>
                <w:tab w:val="num" w:pos="798"/>
              </w:tabs>
              <w:spacing w:after="0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tabs>
                <w:tab w:val="num" w:pos="798"/>
              </w:tabs>
              <w:spacing w:after="0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tabs>
                <w:tab w:val="num" w:pos="798"/>
              </w:tabs>
              <w:spacing w:after="0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tabs>
                <w:tab w:val="num" w:pos="798"/>
              </w:tabs>
              <w:spacing w:after="0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34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pStyle w:val="af0"/>
              <w:tabs>
                <w:tab w:val="num" w:pos="798"/>
              </w:tabs>
              <w:spacing w:after="0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ind w:firstLine="142"/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2.7 Жилищно-коммунальное хозяйство</w:t>
            </w:r>
          </w:p>
        </w:tc>
      </w:tr>
      <w:tr w:rsidR="00C531F1" w:rsidRPr="00C5189D" w:rsidTr="00C531F1">
        <w:trPr>
          <w:trHeight w:val="247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МАП «Проведение капитального ремо</w:t>
            </w:r>
            <w:r w:rsidRPr="00C5189D">
              <w:rPr>
                <w:rFonts w:ascii="Times New Roman" w:hAnsi="Times New Roman" w:cs="Times New Roman"/>
              </w:rPr>
              <w:t>н</w:t>
            </w:r>
            <w:r w:rsidRPr="00C5189D">
              <w:rPr>
                <w:rFonts w:ascii="Times New Roman" w:hAnsi="Times New Roman" w:cs="Times New Roman"/>
              </w:rPr>
              <w:t>та многоквартирных домов, расположе</w:t>
            </w:r>
            <w:r w:rsidRPr="00C5189D">
              <w:rPr>
                <w:rFonts w:ascii="Times New Roman" w:hAnsi="Times New Roman" w:cs="Times New Roman"/>
              </w:rPr>
              <w:t>н</w:t>
            </w:r>
            <w:r w:rsidRPr="00C5189D">
              <w:rPr>
                <w:rFonts w:ascii="Times New Roman" w:hAnsi="Times New Roman" w:cs="Times New Roman"/>
              </w:rPr>
              <w:t>ных на территории города Ангарска»</w:t>
            </w:r>
          </w:p>
        </w:tc>
        <w:tc>
          <w:tcPr>
            <w:tcW w:w="374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67612,5</w:t>
            </w:r>
          </w:p>
        </w:tc>
        <w:tc>
          <w:tcPr>
            <w:tcW w:w="429" w:type="pct"/>
            <w:gridSpan w:val="2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22 829,0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bCs/>
                <w:color w:val="000000"/>
              </w:rPr>
              <w:t>42 071,9</w:t>
            </w: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Улучшение условий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живания граждан. Прив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дение в технически 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правное состояние 13 многоквартирных домов, расположенных на терр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тории города Ангарска, и прилегающих к ним те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риторий, а также улучш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ние  эксплуатационных характеристик общего имущества многоква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тирных домов; повыш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ние качества предоста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ляемых жилищно-коммунальных услуг.</w:t>
            </w:r>
          </w:p>
        </w:tc>
      </w:tr>
      <w:tr w:rsidR="00C531F1" w:rsidRPr="00C5189D" w:rsidTr="00C531F1">
        <w:trPr>
          <w:trHeight w:val="25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gridSpan w:val="2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5189D">
              <w:rPr>
                <w:rFonts w:ascii="Times New Roman" w:hAnsi="Times New Roman" w:cs="Times New Roman"/>
              </w:rPr>
              <w:t>2 711,6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5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color w:val="000000"/>
              </w:rPr>
              <w:t>70 924,8</w:t>
            </w:r>
          </w:p>
        </w:tc>
        <w:tc>
          <w:tcPr>
            <w:tcW w:w="429" w:type="pct"/>
            <w:gridSpan w:val="2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23 948,0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bCs/>
                <w:color w:val="000000"/>
              </w:rPr>
              <w:t>44 132,9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69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gridSpan w:val="2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5189D">
              <w:rPr>
                <w:rFonts w:ascii="Times New Roman" w:hAnsi="Times New Roman" w:cs="Times New Roman"/>
              </w:rPr>
              <w:t>2 843,9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138537,3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46777,0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91760,3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«Энергосбережение и повышение энерг</w:t>
            </w:r>
            <w:r w:rsidRPr="00C5189D">
              <w:rPr>
                <w:rFonts w:ascii="Times New Roman" w:hAnsi="Times New Roman" w:cs="Times New Roman"/>
              </w:rPr>
              <w:t>е</w:t>
            </w:r>
            <w:r w:rsidRPr="00C5189D">
              <w:rPr>
                <w:rFonts w:ascii="Times New Roman" w:hAnsi="Times New Roman" w:cs="Times New Roman"/>
              </w:rPr>
              <w:t>тической эффекти</w:t>
            </w:r>
            <w:r w:rsidRPr="00C5189D">
              <w:rPr>
                <w:rFonts w:ascii="Times New Roman" w:hAnsi="Times New Roman" w:cs="Times New Roman"/>
              </w:rPr>
              <w:t>в</w:t>
            </w:r>
            <w:r w:rsidRPr="00C5189D">
              <w:rPr>
                <w:rFonts w:ascii="Times New Roman" w:hAnsi="Times New Roman" w:cs="Times New Roman"/>
              </w:rPr>
              <w:t>ности на 2011-2020 годы в городе Анга</w:t>
            </w:r>
            <w:r w:rsidRPr="00C5189D">
              <w:rPr>
                <w:rFonts w:ascii="Times New Roman" w:hAnsi="Times New Roman" w:cs="Times New Roman"/>
              </w:rPr>
              <w:t>р</w:t>
            </w:r>
            <w:r w:rsidRPr="00C5189D">
              <w:rPr>
                <w:rFonts w:ascii="Times New Roman" w:hAnsi="Times New Roman" w:cs="Times New Roman"/>
              </w:rPr>
              <w:lastRenderedPageBreak/>
              <w:t>ске»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10521,0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10 521,0 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Внедрение систем рег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лирования энергетич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ских ресурсов (автомат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зация потребления тепл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вой энергии – установка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автоматизированных 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дивидуальных тепловых пунктов) в жилищном фонде города Ангарска. Внедрение тепловых насосов для преобразов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низкопотенциальной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теплоты сточных вод для нужд отопления объекта</w:t>
            </w:r>
            <w:r w:rsidRPr="00C518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на канализационной насосной станции «В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сточная», «Южная».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11037,0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11 037,0 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53119,5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29 408,0 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23 711,5 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27218,5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20 308,0 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6 910,5 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12018,5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5 108,0 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1515"/>
              </w:tabs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6 910,5 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113914,5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54824,0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59090,5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ВЦП «Восстановл</w:t>
            </w:r>
            <w:r w:rsidRPr="00C5189D">
              <w:rPr>
                <w:rFonts w:ascii="Times New Roman" w:hAnsi="Times New Roman" w:cs="Times New Roman"/>
              </w:rPr>
              <w:t>е</w:t>
            </w:r>
            <w:r w:rsidRPr="00C5189D">
              <w:rPr>
                <w:rFonts w:ascii="Times New Roman" w:hAnsi="Times New Roman" w:cs="Times New Roman"/>
              </w:rPr>
              <w:t>ние системы вод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снабжения и водоо</w:t>
            </w:r>
            <w:r w:rsidRPr="00C5189D">
              <w:rPr>
                <w:rFonts w:ascii="Times New Roman" w:hAnsi="Times New Roman" w:cs="Times New Roman"/>
              </w:rPr>
              <w:t>т</w:t>
            </w:r>
            <w:r w:rsidRPr="00C5189D">
              <w:rPr>
                <w:rFonts w:ascii="Times New Roman" w:hAnsi="Times New Roman" w:cs="Times New Roman"/>
              </w:rPr>
              <w:t>ведения муниц</w:t>
            </w:r>
            <w:r w:rsidRPr="00C5189D">
              <w:rPr>
                <w:rFonts w:ascii="Times New Roman" w:hAnsi="Times New Roman" w:cs="Times New Roman"/>
              </w:rPr>
              <w:t>и</w:t>
            </w:r>
            <w:r w:rsidRPr="00C5189D">
              <w:rPr>
                <w:rFonts w:ascii="Times New Roman" w:hAnsi="Times New Roman" w:cs="Times New Roman"/>
              </w:rPr>
              <w:t>пального унитарного предприятия города Ангарска «Анга</w:t>
            </w:r>
            <w:r w:rsidRPr="00C5189D">
              <w:rPr>
                <w:rFonts w:ascii="Times New Roman" w:hAnsi="Times New Roman" w:cs="Times New Roman"/>
              </w:rPr>
              <w:t>р</w:t>
            </w:r>
            <w:r w:rsidRPr="00C5189D">
              <w:rPr>
                <w:rFonts w:ascii="Times New Roman" w:hAnsi="Times New Roman" w:cs="Times New Roman"/>
              </w:rPr>
              <w:t>ский Водоканал»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23 358,0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23 358,0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Снижение износа сетей водоснабжения и водоо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ведения, повышения надежности работы 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стемы водоснабжения и водоотведения города Ангарска. снижение 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носа инженерной инфр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структуры.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18 510,0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18 510,0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2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41868,0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41868,0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ДЦП «Повышение устойчивости осно</w:t>
            </w:r>
            <w:r w:rsidRPr="00C5189D">
              <w:rPr>
                <w:rFonts w:ascii="Times New Roman" w:hAnsi="Times New Roman" w:cs="Times New Roman"/>
              </w:rPr>
              <w:t>в</w:t>
            </w:r>
            <w:r w:rsidRPr="00C5189D">
              <w:rPr>
                <w:rFonts w:ascii="Times New Roman" w:hAnsi="Times New Roman" w:cs="Times New Roman"/>
              </w:rPr>
              <w:t>ных объектов и с</w:t>
            </w:r>
            <w:r w:rsidRPr="00C5189D">
              <w:rPr>
                <w:rFonts w:ascii="Times New Roman" w:hAnsi="Times New Roman" w:cs="Times New Roman"/>
              </w:rPr>
              <w:t>и</w:t>
            </w:r>
            <w:r w:rsidRPr="00C5189D">
              <w:rPr>
                <w:rFonts w:ascii="Times New Roman" w:hAnsi="Times New Roman" w:cs="Times New Roman"/>
              </w:rPr>
              <w:t>стем жизнеобеспеч</w:t>
            </w:r>
            <w:r w:rsidRPr="00C5189D">
              <w:rPr>
                <w:rFonts w:ascii="Times New Roman" w:hAnsi="Times New Roman" w:cs="Times New Roman"/>
              </w:rPr>
              <w:t>е</w:t>
            </w:r>
            <w:r w:rsidRPr="00C5189D">
              <w:rPr>
                <w:rFonts w:ascii="Times New Roman" w:hAnsi="Times New Roman" w:cs="Times New Roman"/>
              </w:rPr>
              <w:t>ния города Анга</w:t>
            </w:r>
            <w:r w:rsidRPr="00C5189D">
              <w:rPr>
                <w:rFonts w:ascii="Times New Roman" w:hAnsi="Times New Roman" w:cs="Times New Roman"/>
              </w:rPr>
              <w:t>р</w:t>
            </w:r>
            <w:r w:rsidRPr="00C5189D">
              <w:rPr>
                <w:rFonts w:ascii="Times New Roman" w:hAnsi="Times New Roman" w:cs="Times New Roman"/>
              </w:rPr>
              <w:t>ска» на 2012-2014 годы»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10380,0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5 190,0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5 190,0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Приведение строител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конструкций блока основных сооружений с административно-бытовым корпусом вод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очистных сооружений муниципального унита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ного предприятия города Ангарска «Ангарский Водоканал» в соотве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ствие с современными нормами по 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сейсмобе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опасности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екта «Расширение и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дернизация водоочистных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сооружений муниципал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ного унитарного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приятия города Ангарска «Ангарский Водоканал» (оси 1,20,Г)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10380,0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5190,0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5190,0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ВЦП «Устройство сетей и объектов наружного освещ</w:t>
            </w:r>
            <w:r w:rsidRPr="00C5189D">
              <w:rPr>
                <w:rFonts w:ascii="Times New Roman" w:hAnsi="Times New Roman" w:cs="Times New Roman"/>
              </w:rPr>
              <w:t>е</w:t>
            </w:r>
            <w:r w:rsidRPr="00C5189D">
              <w:rPr>
                <w:rFonts w:ascii="Times New Roman" w:hAnsi="Times New Roman" w:cs="Times New Roman"/>
              </w:rPr>
              <w:t>ния»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13 891,0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13 891,0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Снижение аварийности и дорожно-транспортных происшествий на дорогах города Ангарска, сниж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ние вероятности создания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криминогенной обстано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в темное время суток.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15 852,0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15 852,0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29743,0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29743,0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МАП «Переселение граждан из авари</w:t>
            </w:r>
            <w:r w:rsidRPr="00C5189D">
              <w:rPr>
                <w:rFonts w:ascii="Times New Roman" w:hAnsi="Times New Roman" w:cs="Times New Roman"/>
              </w:rPr>
              <w:t>й</w:t>
            </w:r>
            <w:r w:rsidRPr="00C5189D">
              <w:rPr>
                <w:rFonts w:ascii="Times New Roman" w:hAnsi="Times New Roman" w:cs="Times New Roman"/>
              </w:rPr>
              <w:t>ного жилищного фонда на территории города Ангарска»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72 065,1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18 391,0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53 674,1</w:t>
            </w: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Обеспечение жителей города Ангарска безопа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ными и благоприятными условиями проживания; переселение из мног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квартирных домов города Ангарска, признанных аварийными и подлеж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щими сносу, 133 граждан; приобретение 45 жилых помещений для рассел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 граждан, прожива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щих в многоквартирных домах города Ангарска, признанных на 1 января 2010 года аварийными и подлежащими сносу; снижение социальной напряженности в общ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стве.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75 595,6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19 292,0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56 303,6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147660,7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37683,0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109977,7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ДЦП «Оз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ленение города Анга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ска» период до 2020 года.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ства и строительства администрации города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Ангарска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 xml:space="preserve">Создание эффективной системы управления и функционирования комплекса природных </w:t>
            </w:r>
            <w:r w:rsidRPr="00C5189D">
              <w:rPr>
                <w:rFonts w:ascii="Times New Roman" w:hAnsi="Times New Roman" w:cs="Times New Roman"/>
              </w:rPr>
              <w:lastRenderedPageBreak/>
              <w:t>и озелененных терр</w:t>
            </w:r>
            <w:r w:rsidRPr="00C5189D">
              <w:rPr>
                <w:rFonts w:ascii="Times New Roman" w:hAnsi="Times New Roman" w:cs="Times New Roman"/>
              </w:rPr>
              <w:t>и</w:t>
            </w:r>
            <w:r w:rsidRPr="00C5189D">
              <w:rPr>
                <w:rFonts w:ascii="Times New Roman" w:hAnsi="Times New Roman" w:cs="Times New Roman"/>
              </w:rPr>
              <w:t>торий города для обе</w:t>
            </w:r>
            <w:r w:rsidRPr="00C5189D">
              <w:rPr>
                <w:rFonts w:ascii="Times New Roman" w:hAnsi="Times New Roman" w:cs="Times New Roman"/>
              </w:rPr>
              <w:t>с</w:t>
            </w:r>
            <w:r w:rsidRPr="00C5189D">
              <w:rPr>
                <w:rFonts w:ascii="Times New Roman" w:hAnsi="Times New Roman" w:cs="Times New Roman"/>
              </w:rPr>
              <w:t>печения благоприятной экологической среды проживания населения.</w:t>
            </w:r>
          </w:p>
        </w:tc>
      </w:tr>
      <w:tr w:rsidR="00C531F1" w:rsidRPr="00C5189D" w:rsidTr="00C531F1">
        <w:trPr>
          <w:trHeight w:val="151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tabs>
                <w:tab w:val="num" w:pos="262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Рекультивация 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площадок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закрывшихся предприятий и пер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профилирование их под жилую застройку, и резервирование под создание коммунально-складских объектов.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Запланированное мер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приятие отчасти решит проблему нехватки 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полнительной площади под жилую застройку и другие объекты горо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ской инфраструктуры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</w:tr>
      <w:tr w:rsidR="00C531F1" w:rsidRPr="00C5189D" w:rsidTr="00C531F1">
        <w:trPr>
          <w:trHeight w:val="22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262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3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262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7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262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0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262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46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tabs>
                <w:tab w:val="num" w:pos="262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5400,0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5400,0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tabs>
                <w:tab w:val="num" w:pos="262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проекта и проведение обществе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слушаний по стр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ительству подземных переходов на пер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крестках с интенси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ным движением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2014-2015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1800,0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Намеченные мероприятия позволят вовлечь шир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кую общественность 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рода Ангарска в решение проблем благоустройства в части разгрузки некот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рых улиц города с инте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сивным автомобильным движением.</w:t>
            </w: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tabs>
                <w:tab w:val="num" w:pos="262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проекта и проведение обществе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слушаний по 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конструкции и продл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нию ряда улиц с устройством кольцевых развязок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2100,0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 xml:space="preserve">2.8 </w:t>
            </w:r>
            <w:proofErr w:type="gramStart"/>
            <w:r w:rsidRPr="00C5189D">
              <w:rPr>
                <w:rFonts w:ascii="Times New Roman" w:hAnsi="Times New Roman" w:cs="Times New Roman"/>
                <w:b/>
              </w:rPr>
              <w:t>Криминогенная обстановка</w:t>
            </w:r>
            <w:proofErr w:type="gramEnd"/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Рассмотрение возмо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ности создания центра реабилитации,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ально-психологической адаптации, обучению освободившихся 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ключенных из воспит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тельной колонии для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несовершеннолетних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Обеспечение высокого уровня социальной ада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тации и реабилитации несовершеннолетних, склонных к совершению преступлений, освоб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дившихся из воспит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тельной колонии, с целью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профилактики рецидивов и обеспечения нормал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ной жизни в обществе.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Рассмотрение возмо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ности создания центра реабилитации,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ально-психологической адаптации, содействия в трудоустройстве освободившихся 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ключенных из исправ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тельных учреждений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Ускорение социализации и профилактика рецид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вов преступлений.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 идеологических и во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питательных мер, устраняющих или ограничивающих кр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миногенные факторы влияния на подростков, оставшихся без поп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чения родителей, 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ентированных на баз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вые общечеловеческие ценности,  повыша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щих общую, бытовую и правовую культуру через ежегодную 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стему лекций, проф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лактических бесед с психологом, тренингов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оставшихся без попеч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 родителей моральных и социальных установок, нацеленных на успешное вхождение в общество. Уменьшение числа 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вершенных преступлений несовершеннолетними.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Ежегодное проведение профилактических и агитационных мер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приятий по предупр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ждению потребления наркотических средств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общеобразовательных школах, среди детей из неблагополучных 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мей и детей оставши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ся без попечения род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телей путем предоста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ления адекватной 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формации о нарколог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ческих заболеваниях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Сокращение количества преступлений, соверше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под наркотическим опьянением, профилакт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ка проблемы детской наркомании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детских и молодежных спорти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секций на базе 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ластного детского дома города Ангарска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Обеспечение занятости свободного времени 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тей, оставшихся без поп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чения родителей, умен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шение  негативных фа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торов воздействия асоц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внешней среды, воспитание тяги к здор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вому образу жизни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2750,0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2750,0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кружков творчества и проф. к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бинетов с обучением азам рабочих спец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альностей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на базе 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ластного детского дома города Ангарска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Обеспечение занятости свободного времени 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тей, оставшихся без поп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чения родителей, умен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шение  негативных фа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торов воздействия асоц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внешней среды, овладение воспитанник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 навыков рабочих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фессий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89D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6000,0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6000,0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pStyle w:val="afa"/>
              <w:numPr>
                <w:ilvl w:val="0"/>
                <w:numId w:val="6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Создание транспортно-логистического центра</w:t>
            </w: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 xml:space="preserve">3.1 Формирование </w:t>
            </w:r>
            <w:proofErr w:type="spellStart"/>
            <w:r w:rsidRPr="00C5189D">
              <w:rPr>
                <w:rFonts w:ascii="Times New Roman" w:hAnsi="Times New Roman" w:cs="Times New Roman"/>
                <w:b/>
              </w:rPr>
              <w:t>мультимодального</w:t>
            </w:r>
            <w:proofErr w:type="spellEnd"/>
            <w:r w:rsidRPr="00C5189D">
              <w:rPr>
                <w:rFonts w:ascii="Times New Roman" w:hAnsi="Times New Roman" w:cs="Times New Roman"/>
                <w:b/>
              </w:rPr>
              <w:t xml:space="preserve"> транспортного узла</w:t>
            </w: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Строительство тран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портно-пересадочного узла, включающего автовокзал и реко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струкцию железнод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рожного вокзала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29000,0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19000,0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архитект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ры и градостроительства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транспортно-логистической схемы п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ремещения пассажиров и грузов, а также улучш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 внешнего облика г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рода Ангарск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29000,0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19000,0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148000,0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98000,0</w:t>
            </w:r>
          </w:p>
        </w:tc>
        <w:tc>
          <w:tcPr>
            <w:tcW w:w="357" w:type="pct"/>
          </w:tcPr>
          <w:p w:rsidR="00C531F1" w:rsidRPr="00C5189D" w:rsidRDefault="00C531F1" w:rsidP="00AE2FF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50000,0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сетей 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груз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перерабатывающих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грузонакопительных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терминалов и 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мульт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модальных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терминал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комплексов мн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гоцелевого назначения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Транспортный отдел, Департамент по экон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мике и финансам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Формирование высокой конкурентоспособности сибирской транспортной системы на базе развития  Иркутска, Братска и др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гих близлежащих городов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сети реги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нальных информац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онно-логистических центров посредством формирования единой системы волоконно-оптической связи, 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служивающей интер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сы транспортных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приятий и грузовл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дельцев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Транспортный отдел, отдел информационных технологий, Департ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мент по экономике и финансам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Повышение эффективн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сти транспортных перев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зок за счет оптимального использования тран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портной инфраструктуры, обеспечения высокого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ем грузов и их сохранн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сти, применения новых транспортно-логистических технол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гий, что положительно скажется на издержках и конкурентоспособности экономики Ангарска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Строительство складов временного содерж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 грузов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архитект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ры и градостроительства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транспортно-логистической схемы п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ремещения грузов.  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3.2 Развитие транспортной системы</w:t>
            </w: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ДЦП «Повышение бе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опасности дорожного движения на террит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рии города Ангарска»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35 958,0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35 958,0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31 109,0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31 109,0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67067,0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67067,0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ДЦП «Строительство, реконструкция, ремонт и капитальный ремонт автомобильных дорог города Ангарска» на 2011 - 2015 годы»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130 808,0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130 808,0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111 149,0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111 149,0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96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241957,0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241957,0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Оборудование обяз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тельными элементами промежуточных ост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новочных пунктов (з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ездными «карманами», посадочными площа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ками, пандусами для людей с ограниченн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ми возможностями, скамьями, урнами для мусора, дорожно-информационными знаками)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Приведение инфрастру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туры маршрутной сети в соответствие с действ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ющими стандартами и требованиями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Организация тран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портно-пересадочных узлов (ТПУ) во всех районах города, 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полняющих функции перераспределения пассажиропотоков между видами тран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порта и направлениями движения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Транспортный отдел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Повышение эффективн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сти взаимодействия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видов пассажирского транспорта, а также ко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фортность пересадки па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сажиров внутри ТПУ (ограничение въезда на территорию транспортно-пересадочного узла кроме городского общественн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 транспорта, безопа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ные условия посадки, высадки, передвижения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пассажиров)</w:t>
            </w:r>
          </w:p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Оборудование коне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ч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ных остановочных пунктов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для отстоя подвижного состава, бытового обслужив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 членов экипажей (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отстойно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-разворотные площадки, служебные станции для экипажей общественного пасс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жирского транспорта)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ства и строительства администрации города Ангарска </w:t>
            </w:r>
          </w:p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Привлечение средств частных инвесторов.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Приведение инфрастру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туры маршрутной сети в соответствие с действ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ющими стандартами и требованиями. Повыш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ние эффективности и комфортности работы транспортных служб.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Проведение капитал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но-восстановительного ремонта трамвайных вагонов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Транспортный отдел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Рост числа транспортных единиц трамвайного па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ка и увеличение перев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зок населения городским электрическим транспо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информац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онной системы «Эле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тронная карта города» с системой информ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рования пассажиров о движении городского и пригородного пасс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жирского транспорта через Интернет, СМС-сообщения.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Транспортный отдел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Совершенствование 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формационного обесп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чения пассажиров. Пол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чение населением дост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верной информации о фактическом времени прибытия городского и пригородного обществе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ного транспорта на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межуточные остановки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Оборудование подви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ного состава пассажи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ского транспорта тр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вожной кнопкой, нах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дящейся в кабине вод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Транспортный отдел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сти на пассажирском транспорте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Внедрение систем наружного видеон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блюдения на городском пассажирском тран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порте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Транспортный отдел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Усиленный контроль и действенный механизм повысит культуру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дения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и ответственность водителя за соблюдением правил безопасности движения и перевозки пассажиров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Организация выделе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полос для тран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порта общего польз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вания на ограниченных участках улично-дорожной сети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низации дорожного дв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жения позволит устр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нить транспортные зат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ры на автодорогах,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грузить основные маг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страли, создать условия для управления тран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портными потоками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Проведение паспорт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зации мест парковок, организованных на проезжей части, опр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деление их соотве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ствия установленным требованиям (выявл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ние парковок сдерж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вающих транспортные потоки). Разработать рекомендации по их совершенствованию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управления транспор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ными потоками, что по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волит разгрузить осно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ные магистрали города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Осуществить анализ степени удовлетвор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 потребности в па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ковочном пространстве в разрезе микрорай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нов. Разработать рек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мендации по предо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вращению несанкци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нированных парковок в наиболее загруженных микрорайонах путем информационного оп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вещения о ближайшей парковке, расстановка знаков и др.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жилищно-коммунального 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и строительства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в городе нео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ходимого организованн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 парковочного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странства, что позволит упорядочить простра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ственную организацию города 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Строительства автост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янок большой вмест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мости, в том числе по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земные и комбинир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ванного исполнения (многоуровневые па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кинги, модульные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ханизированные авт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стоянки и стоянки 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крытого типа)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Привлечение средств частных инвесторов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Данная мера позволит разгрузить дворовые те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ритории  жилых домов, места тяготения насел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 в центральной части города и места отдыха горожан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3.3 Развитие потребительского рынка</w:t>
            </w: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Организация взаим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действия с обществе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ными организациями, ассоциациями, профе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сиональными союзами по выработке совмес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антикризисных мер поддержки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приятий потребител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ского рынка и услуг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политике, отдел потребительского рынка и защиты прав потреб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телей, отдел развития малого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принимательства, отра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левые союзы, общ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ственные организации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Поддержка социально значимых предприятий потребительского рынка и услуг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Организация монит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ринга случаев массов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 увольнения и непо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ной занятости работн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ков в связи с ликвид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цией организаций, 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кращением численн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 или штата работн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ков, а также неполной занятостью работников на предприятиях 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требительского рынка и услуг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политике, отдел потребительского рынка и защиты прав потреб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телей, отдел развития малого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Сохранение  занятости на предприятиях потреб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тельского рынка и услуг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предприятий потреб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тельского рынка и услуг в опережающем профессиональном обучении работников в случае угрозы массов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 высвобождения (при установлении фактов неполной занятости, временной приостано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ки работ, предоставл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 отпусков без 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хранения заработной платы и т.д.)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политике, отдел потребительского рынка и услуг, отдел по труду и управлению персоналом, предприятия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Снятие напряженности на рынке труда через пов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шение эффективности занятости населения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Оказывать содействие в обеспечении участия предприятий и орган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заций потребительск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 рынка и услуг в ко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курсном отборе прое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тов по созданию, 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хранению (модерниз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ции) рабочих мест для инвалидов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политике, отдел потребительского рынка и услуг, отдел по труду и управлению персоналом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Повышение уровня зан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тости населения, увел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чение объемов пред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ставления социально-значимых услуг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Развитие сети социал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 ориентированных предприятий потреб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тельского рынка и услуг (торговля, общ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ственное питание, 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товое обслуживание) с аккредитацией данных предприятий 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политике, отдел потребительского рынка и услуг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Повышение ценовой 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ступности товаров и услуг, что позволит пол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зоваться ими всем гра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данам города независимо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уровня доходов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Развитие и расширение сферы общественного питания за счет восст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новления ранее 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крывшихся столовых на ведущих предпри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тиях города, а также координация деятел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ности по обеспечению качественным безопа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ным питанием обуч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ющихся, воспитанн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ков образовательных учреждений города через прямые поставки продовольственных товаров от производ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телей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политике, отдел потребительского рынка и услуг, отдел развития малого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Повышение ценовой 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ступности в сфере общ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ственного питания за счет развития каналов прямых поставок продовол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ственных товаров от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изводителей на предпри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тия общественного пит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ния, повышения эффе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тивности взаимодействия розничного и оптового звеньев торговли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Развитие сети магаз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нов сельскохозя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ственной продукции в шаговой доступности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политике, отдел потребительского рынка и услуг, отдел развития малого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принимательства 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Повышение территор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доступности предприятий потреб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тельского рынка и услуг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Формирование адре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перечней объектов для размещения де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ских, молодежных и семейных кафе, вход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щих в состав: -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 ориентирова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объектов товар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проводящей сети; - в торгово-развлекательных и физкультурно-оздоровительных ко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плексов, за счет доли площадей, принадл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жащих городу Анга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ску; - в нежилых 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мещениях, распол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женных на первых эт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жах жилых домов, строящихся по горо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скому заказу, за счет доли площадей,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надлежащих городу Ангарску.</w:t>
            </w:r>
            <w:proofErr w:type="gramEnd"/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политике, отдел потребительского рынка и услуг, отдел развития малого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принимательства, отдел по молодежной полит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ке, спорту и культуре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сети кафе де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ской, молодежной и 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мейной ориентации</w:t>
            </w:r>
          </w:p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положительным образом скажется как на имидже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Ангарска, так и на социально-психологическом климате городской среды с орие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тацией на пропаганду здорового образа жизни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3456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66"/>
        </w:trPr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системы социального монит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ринга детских, мол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дежных и семейных кафе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Развитие межреги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нальных связей по 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ставкам отечественных продовольственных и непродовольственных товаров на потреб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тельский рынок города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соц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политике, отдел потребительского рынка и услуг, Департамент по экономике и финансам администрации города Ангарска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Развитие системных форм организации и интегр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ции розничной и оптовой торговли продовол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ственными и непрод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вольственными товарами, что будет способствовать насыщению и расшир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нию ассортимента рынка товарами отечественного производства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lastRenderedPageBreak/>
              <w:t>3.4 Туризм</w:t>
            </w:r>
          </w:p>
        </w:tc>
      </w:tr>
      <w:tr w:rsidR="00C531F1" w:rsidRPr="00C5189D" w:rsidTr="00C531F1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ДЦП «Ра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витие туристической деятельности в городе Ангарске на период до 2020 года»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Позволит создать благ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приятные условия для устойчивого функцион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рования и развития 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ризма, повышение его роли в социально-экономическом развитии города Ангарска, форм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рование условий, стим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лирующих граждан к 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зданию предприятий 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фраструктуры туризма для повышения занятости населения и привлечения в город въездных и вну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ренних туристических потоков.</w:t>
            </w: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Проведение ежегодн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 конкурса среди 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дентов туристических специальностей по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работке  проектов 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вых туристических продуктов в городе Ангарске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перспективных конкурентоспособных объектов туризма в гор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 Ангарске. Привлеч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 молодежи к пробл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мам туризма.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Проведение конкурса по формированию 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ристического бренда города Ангарск, вкл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чающего наименов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ние, символ и слоган. Разработка концепции туристического бренда, руководства по прим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нению графических и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коммуникационных стандартов туристич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ского бренда города Ангарск.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уникальной туристической марки, продукта города Ангарск, способного стать центром притяжения туристов. Создание официальной туристской символики города Ангарск, для ее использования в продв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жении туристических </w:t>
            </w:r>
            <w:r w:rsidRPr="00C5189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возможностей города.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конкурса по разработке и прои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водству сувенирной продукции с изображ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нием официальной т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ристической символики города Ангарска 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среди субъектов малого и среднего предприним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тельства конкурса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вестиционных прое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тов, направленных на развитие въездного и внутреннего туризма в городе Ангарске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 развития предпринимательской инициативы в создании инвестиционных прое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 по развитию перспе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тивных объектов туризма.</w:t>
            </w:r>
          </w:p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качества и разнообразия туристич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 предложения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дение цикла образов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тельных семинаров для граждан «Как орган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зовать бизнес в сфере въездного и внутренн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туризма в городе Ангарск»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 развития предпринимательской инициативы в создании субъектов малого и сре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него предпринимател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ства, действующих в сф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 внутреннего и въез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 туризма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420,0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Проведение конкурса по разработке  идеи и концепции ежегодного событийного меропр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ятия «Фестиваль вр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мени»</w:t>
            </w:r>
          </w:p>
          <w:p w:rsidR="00C531F1" w:rsidRPr="00C5189D" w:rsidRDefault="00C531F1" w:rsidP="00AE2FF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перспективных и конкурентоспособных мероприятий событийн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 характера, спосо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ствующих привлечению туристических потоков в город Ангарск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250,0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Организация и пров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дение событийного мероприятия «Фест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валь времени»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lastRenderedPageBreak/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дение конкурса «Лу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ший гид-экскурсовод города Ангарска»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jc w:val="both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стимула для улучшения субъектами туристической деятельн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 качества предоставл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емых услуг.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240,0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240,0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дение конкурса "Лу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шая туристическая фирма города Анга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ска"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240,0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240,0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Субсидирование на конкурсной основе для компенсации части процентной ставки по кредитам субъектов малого и среднего предпринимательства в сфере туризма города Ангарска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Отдел по развитию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лого и среднего пре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принимательства адм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нистрации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Повышение доступа субъектов предприним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тельства, занимающихся обслуживанием внутре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него и/или въездного 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ризма, к кредитным 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сурсам банков и лизинг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вых компаний.</w:t>
            </w: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3.5 Градостроительство и землепользование</w:t>
            </w:r>
          </w:p>
        </w:tc>
      </w:tr>
      <w:tr w:rsidR="00C531F1" w:rsidRPr="00C5189D" w:rsidTr="00C531F1">
        <w:trPr>
          <w:trHeight w:val="204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Разработка конце</w:t>
            </w:r>
            <w:r w:rsidRPr="00C5189D">
              <w:rPr>
                <w:rFonts w:ascii="Times New Roman" w:hAnsi="Times New Roman" w:cs="Times New Roman"/>
              </w:rPr>
              <w:t>п</w:t>
            </w:r>
            <w:r w:rsidRPr="00C5189D">
              <w:rPr>
                <w:rFonts w:ascii="Times New Roman" w:hAnsi="Times New Roman" w:cs="Times New Roman"/>
              </w:rPr>
              <w:t>ции архитектурного стиля города Анга</w:t>
            </w:r>
            <w:r w:rsidRPr="00C5189D">
              <w:rPr>
                <w:rFonts w:ascii="Times New Roman" w:hAnsi="Times New Roman" w:cs="Times New Roman"/>
              </w:rPr>
              <w:t>р</w:t>
            </w:r>
            <w:r w:rsidRPr="00C5189D">
              <w:rPr>
                <w:rFonts w:ascii="Times New Roman" w:hAnsi="Times New Roman" w:cs="Times New Roman"/>
              </w:rPr>
              <w:t>ска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Департамент архите</w:t>
            </w:r>
            <w:r w:rsidRPr="00C5189D">
              <w:rPr>
                <w:rFonts w:ascii="Times New Roman" w:hAnsi="Times New Roman" w:cs="Times New Roman"/>
              </w:rPr>
              <w:t>к</w:t>
            </w:r>
            <w:r w:rsidRPr="00C5189D">
              <w:rPr>
                <w:rFonts w:ascii="Times New Roman" w:hAnsi="Times New Roman" w:cs="Times New Roman"/>
              </w:rPr>
              <w:t>туры и градостро</w:t>
            </w:r>
            <w:r w:rsidRPr="00C5189D">
              <w:rPr>
                <w:rFonts w:ascii="Times New Roman" w:hAnsi="Times New Roman" w:cs="Times New Roman"/>
              </w:rPr>
              <w:t>и</w:t>
            </w:r>
            <w:r w:rsidRPr="00C5189D">
              <w:rPr>
                <w:rFonts w:ascii="Times New Roman" w:hAnsi="Times New Roman" w:cs="Times New Roman"/>
              </w:rPr>
              <w:t>тельства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Формирование уникал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ного архитектурно-художественного стиля города</w:t>
            </w:r>
          </w:p>
        </w:tc>
      </w:tr>
      <w:tr w:rsidR="00C531F1" w:rsidRPr="00C5189D" w:rsidTr="00C531F1">
        <w:trPr>
          <w:trHeight w:val="13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49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0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0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36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45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Разработка норм</w:t>
            </w:r>
            <w:r w:rsidRPr="00C5189D">
              <w:rPr>
                <w:rFonts w:ascii="Times New Roman" w:hAnsi="Times New Roman" w:cs="Times New Roman"/>
              </w:rPr>
              <w:t>а</w:t>
            </w:r>
            <w:r w:rsidRPr="00C5189D">
              <w:rPr>
                <w:rFonts w:ascii="Times New Roman" w:hAnsi="Times New Roman" w:cs="Times New Roman"/>
              </w:rPr>
              <w:t>тивной базы по ра</w:t>
            </w:r>
            <w:r w:rsidRPr="00C5189D">
              <w:rPr>
                <w:rFonts w:ascii="Times New Roman" w:hAnsi="Times New Roman" w:cs="Times New Roman"/>
              </w:rPr>
              <w:t>з</w:t>
            </w:r>
            <w:r w:rsidRPr="00C5189D">
              <w:rPr>
                <w:rFonts w:ascii="Times New Roman" w:hAnsi="Times New Roman" w:cs="Times New Roman"/>
              </w:rPr>
              <w:t>мещению средств наружной рекламы как элементов фо</w:t>
            </w:r>
            <w:r w:rsidRPr="00C5189D">
              <w:rPr>
                <w:rFonts w:ascii="Times New Roman" w:hAnsi="Times New Roman" w:cs="Times New Roman"/>
              </w:rPr>
              <w:t>р</w:t>
            </w:r>
            <w:r w:rsidRPr="00C5189D">
              <w:rPr>
                <w:rFonts w:ascii="Times New Roman" w:hAnsi="Times New Roman" w:cs="Times New Roman"/>
              </w:rPr>
              <w:t>мирования и орган</w:t>
            </w:r>
            <w:r w:rsidRPr="00C5189D">
              <w:rPr>
                <w:rFonts w:ascii="Times New Roman" w:hAnsi="Times New Roman" w:cs="Times New Roman"/>
              </w:rPr>
              <w:t>и</w:t>
            </w:r>
            <w:r w:rsidRPr="00C5189D">
              <w:rPr>
                <w:rFonts w:ascii="Times New Roman" w:hAnsi="Times New Roman" w:cs="Times New Roman"/>
              </w:rPr>
              <w:t>зации городской ср</w:t>
            </w:r>
            <w:r w:rsidRPr="00C5189D">
              <w:rPr>
                <w:rFonts w:ascii="Times New Roman" w:hAnsi="Times New Roman" w:cs="Times New Roman"/>
              </w:rPr>
              <w:t>е</w:t>
            </w:r>
            <w:r w:rsidRPr="00C5189D">
              <w:rPr>
                <w:rFonts w:ascii="Times New Roman" w:hAnsi="Times New Roman" w:cs="Times New Roman"/>
              </w:rPr>
              <w:t>ды.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архитект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ры и градостроительства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Формирование уникал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ного архитектурно-художественного стиля города</w:t>
            </w:r>
          </w:p>
        </w:tc>
      </w:tr>
      <w:tr w:rsidR="00C531F1" w:rsidRPr="00C5189D" w:rsidTr="00C531F1">
        <w:trPr>
          <w:trHeight w:val="13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6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6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76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30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31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Выполнение работ по созданию и сопр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вождению пр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граммного комплекса «Автоматизирова</w:t>
            </w:r>
            <w:r w:rsidRPr="00C5189D">
              <w:rPr>
                <w:rFonts w:ascii="Times New Roman" w:hAnsi="Times New Roman" w:cs="Times New Roman"/>
              </w:rPr>
              <w:t>н</w:t>
            </w:r>
            <w:r w:rsidRPr="00C5189D">
              <w:rPr>
                <w:rFonts w:ascii="Times New Roman" w:hAnsi="Times New Roman" w:cs="Times New Roman"/>
              </w:rPr>
              <w:t>ная система учета муниципальных з</w:t>
            </w:r>
            <w:r w:rsidRPr="00C5189D">
              <w:rPr>
                <w:rFonts w:ascii="Times New Roman" w:hAnsi="Times New Roman" w:cs="Times New Roman"/>
              </w:rPr>
              <w:t>е</w:t>
            </w:r>
            <w:r w:rsidRPr="00C5189D">
              <w:rPr>
                <w:rFonts w:ascii="Times New Roman" w:hAnsi="Times New Roman" w:cs="Times New Roman"/>
              </w:rPr>
              <w:t>мель города Анга</w:t>
            </w:r>
            <w:r w:rsidRPr="00C5189D">
              <w:rPr>
                <w:rFonts w:ascii="Times New Roman" w:hAnsi="Times New Roman" w:cs="Times New Roman"/>
              </w:rPr>
              <w:t>р</w:t>
            </w:r>
            <w:r w:rsidRPr="00C5189D">
              <w:rPr>
                <w:rFonts w:ascii="Times New Roman" w:hAnsi="Times New Roman" w:cs="Times New Roman"/>
              </w:rPr>
              <w:t>ска» модули «Учет земельных учас</w:t>
            </w:r>
            <w:r w:rsidRPr="00C5189D">
              <w:rPr>
                <w:rFonts w:ascii="Times New Roman" w:hAnsi="Times New Roman" w:cs="Times New Roman"/>
              </w:rPr>
              <w:t>т</w:t>
            </w:r>
            <w:r w:rsidRPr="00C5189D">
              <w:rPr>
                <w:rFonts w:ascii="Times New Roman" w:hAnsi="Times New Roman" w:cs="Times New Roman"/>
              </w:rPr>
              <w:t>ков», «Учет арен</w:t>
            </w:r>
            <w:r w:rsidRPr="00C5189D">
              <w:rPr>
                <w:rFonts w:ascii="Times New Roman" w:hAnsi="Times New Roman" w:cs="Times New Roman"/>
              </w:rPr>
              <w:t>д</w:t>
            </w:r>
            <w:r w:rsidRPr="00C5189D">
              <w:rPr>
                <w:rFonts w:ascii="Times New Roman" w:hAnsi="Times New Roman" w:cs="Times New Roman"/>
              </w:rPr>
              <w:t>ных платежей», «Подготовка данных для ИФНС», «Фо</w:t>
            </w:r>
            <w:r w:rsidRPr="00C5189D">
              <w:rPr>
                <w:rFonts w:ascii="Times New Roman" w:hAnsi="Times New Roman" w:cs="Times New Roman"/>
              </w:rPr>
              <w:t>р</w:t>
            </w:r>
            <w:r w:rsidRPr="00C5189D">
              <w:rPr>
                <w:rFonts w:ascii="Times New Roman" w:hAnsi="Times New Roman" w:cs="Times New Roman"/>
              </w:rPr>
              <w:t>мирования списка плательщиков для многоэтажных д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мов»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Департамент по упра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лению муниципальным имуществом / ИФНС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Оптимизация работы по учету земельных учас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ков, формирование авт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матизированной базы пользователей земельных участков.</w:t>
            </w:r>
          </w:p>
        </w:tc>
      </w:tr>
      <w:tr w:rsidR="00C531F1" w:rsidRPr="00C5189D" w:rsidTr="00C531F1">
        <w:trPr>
          <w:trHeight w:val="19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31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5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8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156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360,0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180,0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180,0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7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Проведение кадас</w:t>
            </w:r>
            <w:r w:rsidRPr="00C5189D">
              <w:rPr>
                <w:rFonts w:ascii="Times New Roman" w:hAnsi="Times New Roman" w:cs="Times New Roman"/>
              </w:rPr>
              <w:t>т</w:t>
            </w:r>
            <w:r w:rsidRPr="00C5189D">
              <w:rPr>
                <w:rFonts w:ascii="Times New Roman" w:hAnsi="Times New Roman" w:cs="Times New Roman"/>
              </w:rPr>
              <w:t>ровых работ в целях регистрации права муниципальной  со</w:t>
            </w:r>
            <w:r w:rsidRPr="00C5189D">
              <w:rPr>
                <w:rFonts w:ascii="Times New Roman" w:hAnsi="Times New Roman" w:cs="Times New Roman"/>
              </w:rPr>
              <w:t>б</w:t>
            </w:r>
            <w:r w:rsidRPr="00C5189D">
              <w:rPr>
                <w:rFonts w:ascii="Times New Roman" w:hAnsi="Times New Roman" w:cs="Times New Roman"/>
              </w:rPr>
              <w:t>ственности на бе</w:t>
            </w:r>
            <w:r w:rsidRPr="00C5189D">
              <w:rPr>
                <w:rFonts w:ascii="Times New Roman" w:hAnsi="Times New Roman" w:cs="Times New Roman"/>
              </w:rPr>
              <w:t>с</w:t>
            </w:r>
            <w:r w:rsidRPr="00C5189D">
              <w:rPr>
                <w:rFonts w:ascii="Times New Roman" w:hAnsi="Times New Roman" w:cs="Times New Roman"/>
              </w:rPr>
              <w:t>хозные участки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Департамент по управлению муниц</w:t>
            </w:r>
            <w:r w:rsidRPr="00C5189D">
              <w:rPr>
                <w:rFonts w:ascii="Times New Roman" w:hAnsi="Times New Roman" w:cs="Times New Roman"/>
              </w:rPr>
              <w:t>и</w:t>
            </w:r>
            <w:r w:rsidRPr="00C5189D">
              <w:rPr>
                <w:rFonts w:ascii="Times New Roman" w:hAnsi="Times New Roman" w:cs="Times New Roman"/>
              </w:rPr>
              <w:t>пальным имуществом</w:t>
            </w:r>
          </w:p>
        </w:tc>
        <w:tc>
          <w:tcPr>
            <w:tcW w:w="807" w:type="pct"/>
            <w:vMerge w:val="restart"/>
          </w:tcPr>
          <w:p w:rsidR="00C531F1" w:rsidRDefault="00C531F1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Увеличение площади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ниципальных земель и увеличение бюджетных поступлений путем 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пользования выявленных ресурсов.</w:t>
            </w:r>
          </w:p>
          <w:p w:rsidR="00B07682" w:rsidRDefault="00B07682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7682" w:rsidRPr="00C5189D" w:rsidRDefault="00B07682" w:rsidP="00AE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F1" w:rsidRPr="00C5189D" w:rsidTr="00C531F1">
        <w:trPr>
          <w:trHeight w:val="21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20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21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149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rPr>
          <w:trHeight w:val="204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2700,0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2700,0</w:t>
            </w: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C531F1">
        <w:tc>
          <w:tcPr>
            <w:tcW w:w="5000" w:type="pct"/>
            <w:gridSpan w:val="13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  <w:snapToGrid w:val="0"/>
                <w:color w:val="000000"/>
                <w:spacing w:val="-8"/>
              </w:rPr>
              <w:lastRenderedPageBreak/>
              <w:t>Реализация инвестиционных проектов предприятиями города, в том числе</w:t>
            </w:r>
          </w:p>
        </w:tc>
      </w:tr>
      <w:tr w:rsidR="00C531F1" w:rsidRPr="00C5189D" w:rsidTr="00B07682">
        <w:trPr>
          <w:trHeight w:val="193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Развитие ядерного производства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523 290,0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523 290,0</w:t>
            </w: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"АЭХК"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86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371 500,0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371 500,0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1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39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0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894790,0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894790,0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18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Развитие инфр</w:t>
            </w:r>
            <w:r w:rsidRPr="00C5189D">
              <w:rPr>
                <w:rFonts w:ascii="Times New Roman" w:hAnsi="Times New Roman" w:cs="Times New Roman"/>
              </w:rPr>
              <w:t>а</w:t>
            </w:r>
            <w:r w:rsidRPr="00C5189D">
              <w:rPr>
                <w:rFonts w:ascii="Times New Roman" w:hAnsi="Times New Roman" w:cs="Times New Roman"/>
              </w:rPr>
              <w:t>структуры, инжене</w:t>
            </w:r>
            <w:r w:rsidRPr="00C5189D">
              <w:rPr>
                <w:rFonts w:ascii="Times New Roman" w:hAnsi="Times New Roman" w:cs="Times New Roman"/>
              </w:rPr>
              <w:t>р</w:t>
            </w:r>
            <w:r w:rsidRPr="00C5189D">
              <w:rPr>
                <w:rFonts w:ascii="Times New Roman" w:hAnsi="Times New Roman" w:cs="Times New Roman"/>
              </w:rPr>
              <w:t>ных коммуникаций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33 700,0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33 700,0</w:t>
            </w: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"АЭХК"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1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32 500,0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32 500,0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86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29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1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1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66200,0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66200,0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18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Выполнение мер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приятий по ФЦП и обременениям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359 750,0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359 750,0</w:t>
            </w: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"АЭХК"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64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428 540,0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428 540,0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61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7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7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24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788290,0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788290,0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61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Прочие программы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241 750,0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241 750,0</w:t>
            </w: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"АЭХК"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0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48 650,0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48 650,0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7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7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290400,0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290400,0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07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Проект 1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680,0</w:t>
            </w: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МУП АМО "Аптека 28"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07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1380,0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1380,0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226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Развитие свиново</w:t>
            </w:r>
            <w:r w:rsidRPr="00C5189D">
              <w:rPr>
                <w:rFonts w:ascii="Times New Roman" w:hAnsi="Times New Roman" w:cs="Times New Roman"/>
              </w:rPr>
              <w:t>д</w:t>
            </w:r>
            <w:r w:rsidRPr="00C5189D">
              <w:rPr>
                <w:rFonts w:ascii="Times New Roman" w:hAnsi="Times New Roman" w:cs="Times New Roman"/>
              </w:rPr>
              <w:t>ства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7 060,0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7 060,0</w:t>
            </w: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ООО "Комплекс Зв</w:t>
            </w:r>
            <w:r w:rsidRPr="00C5189D">
              <w:rPr>
                <w:rFonts w:ascii="Times New Roman" w:hAnsi="Times New Roman" w:cs="Times New Roman"/>
              </w:rPr>
              <w:t>е</w:t>
            </w:r>
            <w:r w:rsidRPr="00C5189D">
              <w:rPr>
                <w:rFonts w:ascii="Times New Roman" w:hAnsi="Times New Roman" w:cs="Times New Roman"/>
              </w:rPr>
              <w:t>рево"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Увеличение объемов выпуска продукции.</w:t>
            </w:r>
          </w:p>
        </w:tc>
      </w:tr>
      <w:tr w:rsidR="00C531F1" w:rsidRPr="00C5189D" w:rsidTr="00B07682">
        <w:trPr>
          <w:trHeight w:val="1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5 080,0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5 080,0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18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12140,0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12140,0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226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Проект 1 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650,0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650,0</w:t>
            </w: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ИК-7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93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660,0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660,0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75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1310,0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1310,0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Проекты, направле</w:t>
            </w:r>
            <w:r w:rsidRPr="00C5189D">
              <w:rPr>
                <w:rFonts w:ascii="Times New Roman" w:hAnsi="Times New Roman" w:cs="Times New Roman"/>
              </w:rPr>
              <w:t>н</w:t>
            </w:r>
            <w:r w:rsidRPr="00C5189D">
              <w:rPr>
                <w:rFonts w:ascii="Times New Roman" w:hAnsi="Times New Roman" w:cs="Times New Roman"/>
              </w:rPr>
              <w:t>ные на выпуск то</w:t>
            </w:r>
            <w:r w:rsidRPr="00C5189D">
              <w:rPr>
                <w:rFonts w:ascii="Times New Roman" w:hAnsi="Times New Roman" w:cs="Times New Roman"/>
              </w:rPr>
              <w:t>п</w:t>
            </w:r>
            <w:r w:rsidRPr="00C5189D">
              <w:rPr>
                <w:rFonts w:ascii="Times New Roman" w:hAnsi="Times New Roman" w:cs="Times New Roman"/>
              </w:rPr>
              <w:t>лив Евро -3-5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18 065 000,1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18 065 000,1</w:t>
            </w:r>
          </w:p>
        </w:tc>
        <w:tc>
          <w:tcPr>
            <w:tcW w:w="775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"АНХК"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Достижение качества продукции в соотве</w:t>
            </w:r>
            <w:r w:rsidRPr="00C5189D">
              <w:rPr>
                <w:rFonts w:ascii="Times New Roman" w:hAnsi="Times New Roman" w:cs="Times New Roman"/>
              </w:rPr>
              <w:t>т</w:t>
            </w:r>
            <w:r w:rsidRPr="00C5189D">
              <w:rPr>
                <w:rFonts w:ascii="Times New Roman" w:hAnsi="Times New Roman" w:cs="Times New Roman"/>
              </w:rPr>
              <w:t>ствии с Техническим регламентом</w:t>
            </w:r>
          </w:p>
        </w:tc>
      </w:tr>
      <w:tr w:rsidR="00C531F1" w:rsidRPr="00C5189D" w:rsidTr="00B07682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Установка гидр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очистки дизельного топлива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4 143 000,8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4 143 000,8</w:t>
            </w:r>
          </w:p>
        </w:tc>
        <w:tc>
          <w:tcPr>
            <w:tcW w:w="775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"АНХК"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Достижение качества продукции в соотве</w:t>
            </w:r>
            <w:r w:rsidRPr="00C5189D">
              <w:rPr>
                <w:rFonts w:ascii="Times New Roman" w:hAnsi="Times New Roman" w:cs="Times New Roman"/>
              </w:rPr>
              <w:t>т</w:t>
            </w:r>
            <w:r w:rsidRPr="00C5189D">
              <w:rPr>
                <w:rFonts w:ascii="Times New Roman" w:hAnsi="Times New Roman" w:cs="Times New Roman"/>
              </w:rPr>
              <w:t>ствии с Техническим регламентом</w:t>
            </w:r>
          </w:p>
        </w:tc>
      </w:tr>
      <w:tr w:rsidR="00C531F1" w:rsidRPr="00C5189D" w:rsidTr="00B07682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Установка произво</w:t>
            </w:r>
            <w:r w:rsidRPr="00C5189D">
              <w:rPr>
                <w:rFonts w:ascii="Times New Roman" w:hAnsi="Times New Roman" w:cs="Times New Roman"/>
              </w:rPr>
              <w:t>д</w:t>
            </w:r>
            <w:r w:rsidRPr="00C5189D">
              <w:rPr>
                <w:rFonts w:ascii="Times New Roman" w:hAnsi="Times New Roman" w:cs="Times New Roman"/>
              </w:rPr>
              <w:t>ства водорода (с бл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ком подготовки с</w:t>
            </w:r>
            <w:r w:rsidRPr="00C5189D">
              <w:rPr>
                <w:rFonts w:ascii="Times New Roman" w:hAnsi="Times New Roman" w:cs="Times New Roman"/>
              </w:rPr>
              <w:t>ы</w:t>
            </w:r>
            <w:r w:rsidRPr="00C5189D">
              <w:rPr>
                <w:rFonts w:ascii="Times New Roman" w:hAnsi="Times New Roman" w:cs="Times New Roman"/>
              </w:rPr>
              <w:t>рья)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3 562 700,0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3 562 700,0</w:t>
            </w:r>
          </w:p>
        </w:tc>
        <w:tc>
          <w:tcPr>
            <w:tcW w:w="775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"АНХК"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Достижение качества продукции в соотве</w:t>
            </w:r>
            <w:r w:rsidRPr="00C5189D">
              <w:rPr>
                <w:rFonts w:ascii="Times New Roman" w:hAnsi="Times New Roman" w:cs="Times New Roman"/>
              </w:rPr>
              <w:t>т</w:t>
            </w:r>
            <w:r w:rsidRPr="00C5189D">
              <w:rPr>
                <w:rFonts w:ascii="Times New Roman" w:hAnsi="Times New Roman" w:cs="Times New Roman"/>
              </w:rPr>
              <w:t>ствии с Техническим регламентом</w:t>
            </w:r>
          </w:p>
        </w:tc>
      </w:tr>
      <w:tr w:rsidR="00C531F1" w:rsidRPr="00C5189D" w:rsidTr="00B07682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Установка произво</w:t>
            </w:r>
            <w:r w:rsidRPr="00C5189D">
              <w:rPr>
                <w:rFonts w:ascii="Times New Roman" w:hAnsi="Times New Roman" w:cs="Times New Roman"/>
              </w:rPr>
              <w:t>д</w:t>
            </w:r>
            <w:r w:rsidRPr="00C5189D">
              <w:rPr>
                <w:rFonts w:ascii="Times New Roman" w:hAnsi="Times New Roman" w:cs="Times New Roman"/>
              </w:rPr>
              <w:t>ства серы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1 549 300,0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1 549 300,0</w:t>
            </w:r>
          </w:p>
        </w:tc>
        <w:tc>
          <w:tcPr>
            <w:tcW w:w="775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"АНХК"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Достижение качества продукции в соотве</w:t>
            </w:r>
            <w:r w:rsidRPr="00C5189D">
              <w:rPr>
                <w:rFonts w:ascii="Times New Roman" w:hAnsi="Times New Roman" w:cs="Times New Roman"/>
              </w:rPr>
              <w:t>т</w:t>
            </w:r>
            <w:r w:rsidRPr="00C5189D">
              <w:rPr>
                <w:rFonts w:ascii="Times New Roman" w:hAnsi="Times New Roman" w:cs="Times New Roman"/>
              </w:rPr>
              <w:t>ствии с Техническим регламентом</w:t>
            </w:r>
          </w:p>
        </w:tc>
      </w:tr>
      <w:tr w:rsidR="00C531F1" w:rsidRPr="00C5189D" w:rsidTr="00B07682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Установка очистки сточных вод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568 300,0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568 300,0</w:t>
            </w:r>
          </w:p>
        </w:tc>
        <w:tc>
          <w:tcPr>
            <w:tcW w:w="775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"АНХК"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Достижение качества продукции в соотве</w:t>
            </w:r>
            <w:r w:rsidRPr="00C5189D">
              <w:rPr>
                <w:rFonts w:ascii="Times New Roman" w:hAnsi="Times New Roman" w:cs="Times New Roman"/>
              </w:rPr>
              <w:t>т</w:t>
            </w:r>
            <w:r w:rsidRPr="00C5189D">
              <w:rPr>
                <w:rFonts w:ascii="Times New Roman" w:hAnsi="Times New Roman" w:cs="Times New Roman"/>
              </w:rPr>
              <w:t>ствии с Техническим регламентом</w:t>
            </w:r>
          </w:p>
        </w:tc>
      </w:tr>
      <w:tr w:rsidR="00C531F1" w:rsidRPr="00C5189D" w:rsidTr="00B07682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Объекты общезаво</w:t>
            </w:r>
            <w:r w:rsidRPr="00C5189D">
              <w:rPr>
                <w:rFonts w:ascii="Times New Roman" w:hAnsi="Times New Roman" w:cs="Times New Roman"/>
              </w:rPr>
              <w:t>д</w:t>
            </w:r>
            <w:r w:rsidRPr="00C5189D">
              <w:rPr>
                <w:rFonts w:ascii="Times New Roman" w:hAnsi="Times New Roman" w:cs="Times New Roman"/>
              </w:rPr>
              <w:t>ского хозяйства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2 459 200,0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2 459 200,0</w:t>
            </w:r>
          </w:p>
        </w:tc>
        <w:tc>
          <w:tcPr>
            <w:tcW w:w="775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"АНХК"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Достижение качества продукции в соотве</w:t>
            </w:r>
            <w:r w:rsidRPr="00C5189D">
              <w:rPr>
                <w:rFonts w:ascii="Times New Roman" w:hAnsi="Times New Roman" w:cs="Times New Roman"/>
              </w:rPr>
              <w:t>т</w:t>
            </w:r>
            <w:r w:rsidRPr="00C5189D">
              <w:rPr>
                <w:rFonts w:ascii="Times New Roman" w:hAnsi="Times New Roman" w:cs="Times New Roman"/>
              </w:rPr>
              <w:t>ствии с Техническим регламентом</w:t>
            </w:r>
          </w:p>
        </w:tc>
      </w:tr>
      <w:tr w:rsidR="00C531F1" w:rsidRPr="00C5189D" w:rsidTr="00B07682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Установка МТБЭ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1 346 900,0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1 346 900,0</w:t>
            </w:r>
          </w:p>
        </w:tc>
        <w:tc>
          <w:tcPr>
            <w:tcW w:w="775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"АНХК"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Достижение качества продукции в соотве</w:t>
            </w:r>
            <w:r w:rsidRPr="00C5189D">
              <w:rPr>
                <w:rFonts w:ascii="Times New Roman" w:hAnsi="Times New Roman" w:cs="Times New Roman"/>
              </w:rPr>
              <w:t>т</w:t>
            </w:r>
            <w:r w:rsidRPr="00C5189D">
              <w:rPr>
                <w:rFonts w:ascii="Times New Roman" w:hAnsi="Times New Roman" w:cs="Times New Roman"/>
              </w:rPr>
              <w:t>ствии с Техническим регламентом</w:t>
            </w:r>
          </w:p>
        </w:tc>
      </w:tr>
      <w:tr w:rsidR="00C531F1" w:rsidRPr="00C5189D" w:rsidTr="00B07682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Установка гидр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 xml:space="preserve">очистки бензина </w:t>
            </w:r>
            <w:proofErr w:type="spellStart"/>
            <w:r w:rsidRPr="00C5189D">
              <w:rPr>
                <w:rFonts w:ascii="Times New Roman" w:hAnsi="Times New Roman" w:cs="Times New Roman"/>
              </w:rPr>
              <w:t>карткрекинга</w:t>
            </w:r>
            <w:proofErr w:type="spellEnd"/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2 332 200,0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2 332 200,0</w:t>
            </w:r>
          </w:p>
        </w:tc>
        <w:tc>
          <w:tcPr>
            <w:tcW w:w="775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"АНХК"</w:t>
            </w:r>
          </w:p>
        </w:tc>
        <w:tc>
          <w:tcPr>
            <w:tcW w:w="807" w:type="pct"/>
          </w:tcPr>
          <w:p w:rsidR="00C531F1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Достижение качества продукции в соотве</w:t>
            </w:r>
            <w:r w:rsidRPr="00C5189D">
              <w:rPr>
                <w:rFonts w:ascii="Times New Roman" w:hAnsi="Times New Roman" w:cs="Times New Roman"/>
              </w:rPr>
              <w:t>т</w:t>
            </w:r>
            <w:r w:rsidRPr="00C5189D">
              <w:rPr>
                <w:rFonts w:ascii="Times New Roman" w:hAnsi="Times New Roman" w:cs="Times New Roman"/>
              </w:rPr>
              <w:t>ствии с Техническим регламентом</w:t>
            </w:r>
          </w:p>
          <w:p w:rsidR="006F52FE" w:rsidRPr="00C5189D" w:rsidRDefault="006F52FE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 xml:space="preserve">Комплекс </w:t>
            </w:r>
            <w:proofErr w:type="gramStart"/>
            <w:r w:rsidRPr="00C5189D">
              <w:rPr>
                <w:rFonts w:ascii="Times New Roman" w:hAnsi="Times New Roman" w:cs="Times New Roman"/>
              </w:rPr>
              <w:t>серноки</w:t>
            </w:r>
            <w:r w:rsidRPr="00C5189D">
              <w:rPr>
                <w:rFonts w:ascii="Times New Roman" w:hAnsi="Times New Roman" w:cs="Times New Roman"/>
              </w:rPr>
              <w:t>с</w:t>
            </w:r>
            <w:r w:rsidRPr="00C5189D">
              <w:rPr>
                <w:rFonts w:ascii="Times New Roman" w:hAnsi="Times New Roman" w:cs="Times New Roman"/>
              </w:rPr>
              <w:t>лотного</w:t>
            </w:r>
            <w:proofErr w:type="gramEnd"/>
            <w:r w:rsidRPr="00C518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189D">
              <w:rPr>
                <w:rFonts w:ascii="Times New Roman" w:hAnsi="Times New Roman" w:cs="Times New Roman"/>
              </w:rPr>
              <w:t>алкилиров</w:t>
            </w:r>
            <w:r w:rsidRPr="00C5189D">
              <w:rPr>
                <w:rFonts w:ascii="Times New Roman" w:hAnsi="Times New Roman" w:cs="Times New Roman"/>
              </w:rPr>
              <w:t>а</w:t>
            </w:r>
            <w:r w:rsidRPr="00C5189D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2 102 800,0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2 102 800,0</w:t>
            </w:r>
          </w:p>
        </w:tc>
        <w:tc>
          <w:tcPr>
            <w:tcW w:w="775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"АНХК"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Достижение качества продукции в соотве</w:t>
            </w:r>
            <w:r w:rsidRPr="00C5189D">
              <w:rPr>
                <w:rFonts w:ascii="Times New Roman" w:hAnsi="Times New Roman" w:cs="Times New Roman"/>
              </w:rPr>
              <w:t>т</w:t>
            </w:r>
            <w:r w:rsidRPr="00C5189D">
              <w:rPr>
                <w:rFonts w:ascii="Times New Roman" w:hAnsi="Times New Roman" w:cs="Times New Roman"/>
              </w:rPr>
              <w:t>ствии с Техническим регламентом</w:t>
            </w:r>
          </w:p>
        </w:tc>
      </w:tr>
      <w:tr w:rsidR="00C531F1" w:rsidRPr="00C5189D" w:rsidTr="00B07682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Комплекс гидр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 xml:space="preserve">очистки и </w:t>
            </w:r>
            <w:proofErr w:type="spellStart"/>
            <w:r w:rsidRPr="00C5189D">
              <w:rPr>
                <w:rFonts w:ascii="Times New Roman" w:hAnsi="Times New Roman" w:cs="Times New Roman"/>
              </w:rPr>
              <w:t>изодепа</w:t>
            </w:r>
            <w:r w:rsidRPr="00C5189D">
              <w:rPr>
                <w:rFonts w:ascii="Times New Roman" w:hAnsi="Times New Roman" w:cs="Times New Roman"/>
              </w:rPr>
              <w:t>р</w:t>
            </w:r>
            <w:r w:rsidRPr="00C5189D">
              <w:rPr>
                <w:rFonts w:ascii="Times New Roman" w:hAnsi="Times New Roman" w:cs="Times New Roman"/>
              </w:rPr>
              <w:t>афинизации</w:t>
            </w:r>
            <w:proofErr w:type="spellEnd"/>
            <w:r w:rsidRPr="00C5189D">
              <w:rPr>
                <w:rFonts w:ascii="Times New Roman" w:hAnsi="Times New Roman" w:cs="Times New Roman"/>
              </w:rPr>
              <w:t xml:space="preserve"> масел (стадия «Проект»)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75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"АНХК"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Обеспечение перспе</w:t>
            </w:r>
            <w:r w:rsidRPr="00C5189D">
              <w:rPr>
                <w:rFonts w:ascii="Times New Roman" w:hAnsi="Times New Roman" w:cs="Times New Roman"/>
              </w:rPr>
              <w:t>к</w:t>
            </w:r>
            <w:r w:rsidRPr="00C5189D">
              <w:rPr>
                <w:rFonts w:ascii="Times New Roman" w:hAnsi="Times New Roman" w:cs="Times New Roman"/>
              </w:rPr>
              <w:t>тивного ассортимента масел</w:t>
            </w:r>
          </w:p>
        </w:tc>
      </w:tr>
      <w:tr w:rsidR="00C531F1" w:rsidRPr="00C5189D" w:rsidTr="00B07682">
        <w:tc>
          <w:tcPr>
            <w:tcW w:w="162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Реконструкция пр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изводства ЭП-300 с увеличением мощн</w:t>
            </w:r>
            <w:r w:rsidRPr="00C5189D">
              <w:rPr>
                <w:rFonts w:ascii="Times New Roman" w:hAnsi="Times New Roman" w:cs="Times New Roman"/>
              </w:rPr>
              <w:t>о</w:t>
            </w:r>
            <w:r w:rsidRPr="00C5189D">
              <w:rPr>
                <w:rFonts w:ascii="Times New Roman" w:hAnsi="Times New Roman" w:cs="Times New Roman"/>
              </w:rPr>
              <w:t>сти до 450 тыс. тонн в год, расширение склада сжиженных углеводородных г</w:t>
            </w:r>
            <w:r w:rsidRPr="00C5189D">
              <w:rPr>
                <w:rFonts w:ascii="Times New Roman" w:hAnsi="Times New Roman" w:cs="Times New Roman"/>
              </w:rPr>
              <w:t>а</w:t>
            </w:r>
            <w:r w:rsidRPr="00C5189D">
              <w:rPr>
                <w:rFonts w:ascii="Times New Roman" w:hAnsi="Times New Roman" w:cs="Times New Roman"/>
              </w:rPr>
              <w:t>зов на слив сжиже</w:t>
            </w:r>
            <w:r w:rsidRPr="00C5189D">
              <w:rPr>
                <w:rFonts w:ascii="Times New Roman" w:hAnsi="Times New Roman" w:cs="Times New Roman"/>
              </w:rPr>
              <w:t>н</w:t>
            </w:r>
            <w:r w:rsidRPr="00C5189D">
              <w:rPr>
                <w:rFonts w:ascii="Times New Roman" w:hAnsi="Times New Roman" w:cs="Times New Roman"/>
              </w:rPr>
              <w:t xml:space="preserve">ных газов до 450 </w:t>
            </w:r>
            <w:proofErr w:type="spellStart"/>
            <w:r w:rsidRPr="00C5189D">
              <w:rPr>
                <w:rFonts w:ascii="Times New Roman" w:hAnsi="Times New Roman" w:cs="Times New Roman"/>
              </w:rPr>
              <w:t>тыс</w:t>
            </w:r>
            <w:proofErr w:type="gramStart"/>
            <w:r w:rsidRPr="00C5189D">
              <w:rPr>
                <w:rFonts w:ascii="Times New Roman" w:hAnsi="Times New Roman" w:cs="Times New Roman"/>
              </w:rPr>
              <w:t>.т</w:t>
            </w:r>
            <w:proofErr w:type="spellEnd"/>
            <w:proofErr w:type="gramEnd"/>
            <w:r w:rsidRPr="00C5189D">
              <w:rPr>
                <w:rFonts w:ascii="Times New Roman" w:hAnsi="Times New Roman" w:cs="Times New Roman"/>
              </w:rPr>
              <w:t>/год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16 707 020,0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189D">
              <w:rPr>
                <w:rFonts w:ascii="Times New Roman" w:hAnsi="Times New Roman" w:cs="Times New Roman"/>
                <w:b/>
                <w:sz w:val="18"/>
                <w:szCs w:val="18"/>
              </w:rPr>
              <w:t>16 707 020,0</w:t>
            </w:r>
          </w:p>
        </w:tc>
        <w:tc>
          <w:tcPr>
            <w:tcW w:w="775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ОАО "Ангарский з</w:t>
            </w:r>
            <w:r w:rsidRPr="00C5189D">
              <w:rPr>
                <w:rFonts w:ascii="Times New Roman" w:hAnsi="Times New Roman" w:cs="Times New Roman"/>
              </w:rPr>
              <w:t>а</w:t>
            </w:r>
            <w:r w:rsidRPr="00C5189D">
              <w:rPr>
                <w:rFonts w:ascii="Times New Roman" w:hAnsi="Times New Roman" w:cs="Times New Roman"/>
              </w:rPr>
              <w:t>вод полимеров"</w:t>
            </w:r>
          </w:p>
        </w:tc>
        <w:tc>
          <w:tcPr>
            <w:tcW w:w="80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Увеличение выработки этилена и пропилена для новых производств полиэтилена и пол</w:t>
            </w:r>
            <w:r w:rsidRPr="00C5189D">
              <w:rPr>
                <w:rFonts w:ascii="Times New Roman" w:hAnsi="Times New Roman" w:cs="Times New Roman"/>
              </w:rPr>
              <w:t>и</w:t>
            </w:r>
            <w:r w:rsidRPr="00C5189D">
              <w:rPr>
                <w:rFonts w:ascii="Times New Roman" w:hAnsi="Times New Roman" w:cs="Times New Roman"/>
              </w:rPr>
              <w:t xml:space="preserve">пропилена </w:t>
            </w:r>
          </w:p>
        </w:tc>
      </w:tr>
      <w:tr w:rsidR="00C531F1" w:rsidRPr="00C5189D" w:rsidTr="00B07682">
        <w:trPr>
          <w:trHeight w:val="258"/>
        </w:trPr>
        <w:tc>
          <w:tcPr>
            <w:tcW w:w="162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Инвестиции в осно</w:t>
            </w:r>
            <w:r w:rsidRPr="00C5189D">
              <w:rPr>
                <w:rFonts w:ascii="Times New Roman" w:hAnsi="Times New Roman" w:cs="Times New Roman"/>
              </w:rPr>
              <w:t>в</w:t>
            </w:r>
            <w:r w:rsidRPr="00C5189D">
              <w:rPr>
                <w:rFonts w:ascii="Times New Roman" w:hAnsi="Times New Roman" w:cs="Times New Roman"/>
              </w:rPr>
              <w:t>ной капитал</w:t>
            </w: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28 000,0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28 000,0</w:t>
            </w:r>
          </w:p>
        </w:tc>
        <w:tc>
          <w:tcPr>
            <w:tcW w:w="775" w:type="pct"/>
            <w:vMerge w:val="restar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Мясоперерабатыва</w:t>
            </w:r>
            <w:r w:rsidRPr="00C5189D">
              <w:rPr>
                <w:rFonts w:ascii="Times New Roman" w:hAnsi="Times New Roman" w:cs="Times New Roman"/>
              </w:rPr>
              <w:t>ю</w:t>
            </w:r>
            <w:r w:rsidRPr="00C5189D">
              <w:rPr>
                <w:rFonts w:ascii="Times New Roman" w:hAnsi="Times New Roman" w:cs="Times New Roman"/>
              </w:rPr>
              <w:t>щий комбинат "А</w:t>
            </w:r>
            <w:r w:rsidRPr="00C5189D">
              <w:rPr>
                <w:rFonts w:ascii="Times New Roman" w:hAnsi="Times New Roman" w:cs="Times New Roman"/>
              </w:rPr>
              <w:t>н</w:t>
            </w:r>
            <w:r w:rsidRPr="00C5189D">
              <w:rPr>
                <w:rFonts w:ascii="Times New Roman" w:hAnsi="Times New Roman" w:cs="Times New Roman"/>
              </w:rPr>
              <w:t>гарский"</w:t>
            </w:r>
          </w:p>
        </w:tc>
        <w:tc>
          <w:tcPr>
            <w:tcW w:w="807" w:type="pct"/>
            <w:vMerge w:val="restar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Увеличение объемов выпуска продукции.</w:t>
            </w:r>
          </w:p>
        </w:tc>
      </w:tr>
      <w:tr w:rsidR="00C531F1" w:rsidRPr="00C5189D" w:rsidTr="00B07682">
        <w:trPr>
          <w:trHeight w:val="92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30 000,0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  <w:r w:rsidRPr="00C5189D">
              <w:rPr>
                <w:rFonts w:ascii="Times New Roman" w:hAnsi="Times New Roman" w:cs="Times New Roman"/>
              </w:rPr>
              <w:t>30 000,0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  <w:tr w:rsidR="00C531F1" w:rsidRPr="00C5189D" w:rsidTr="00B07682">
        <w:trPr>
          <w:trHeight w:val="150"/>
        </w:trPr>
        <w:tc>
          <w:tcPr>
            <w:tcW w:w="162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507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58 000,0</w:t>
            </w:r>
          </w:p>
        </w:tc>
        <w:tc>
          <w:tcPr>
            <w:tcW w:w="42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" w:type="pct"/>
            <w:gridSpan w:val="2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pct"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  <w:b/>
              </w:rPr>
            </w:pPr>
            <w:r w:rsidRPr="00C5189D">
              <w:rPr>
                <w:rFonts w:ascii="Times New Roman" w:hAnsi="Times New Roman" w:cs="Times New Roman"/>
                <w:b/>
              </w:rPr>
              <w:t>58 000,0</w:t>
            </w:r>
          </w:p>
        </w:tc>
        <w:tc>
          <w:tcPr>
            <w:tcW w:w="775" w:type="pct"/>
            <w:vMerge/>
          </w:tcPr>
          <w:p w:rsidR="00C531F1" w:rsidRPr="00C5189D" w:rsidRDefault="00C531F1" w:rsidP="00AE2F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</w:tcPr>
          <w:p w:rsidR="00C531F1" w:rsidRPr="00C5189D" w:rsidRDefault="00C531F1" w:rsidP="00AE2FFF">
            <w:pPr>
              <w:rPr>
                <w:rFonts w:ascii="Times New Roman" w:hAnsi="Times New Roman" w:cs="Times New Roman"/>
              </w:rPr>
            </w:pPr>
          </w:p>
        </w:tc>
      </w:tr>
    </w:tbl>
    <w:p w:rsidR="00836845" w:rsidRPr="00C5189D" w:rsidRDefault="00836845" w:rsidP="00AE2FFF">
      <w:pPr>
        <w:spacing w:after="0" w:line="240" w:lineRule="auto"/>
        <w:rPr>
          <w:rFonts w:ascii="Times New Roman" w:hAnsi="Times New Roman" w:cs="Times New Roman"/>
        </w:rPr>
      </w:pPr>
    </w:p>
    <w:p w:rsidR="00C5189D" w:rsidRPr="00C5189D" w:rsidRDefault="00C5189D" w:rsidP="00AE2FFF">
      <w:pPr>
        <w:spacing w:after="0" w:line="240" w:lineRule="auto"/>
        <w:rPr>
          <w:rFonts w:ascii="Times New Roman" w:hAnsi="Times New Roman" w:cs="Times New Roman"/>
        </w:rPr>
      </w:pPr>
    </w:p>
    <w:p w:rsidR="00C5189D" w:rsidRPr="00C5189D" w:rsidRDefault="00C5189D" w:rsidP="00AE2FFF">
      <w:pPr>
        <w:spacing w:after="0" w:line="240" w:lineRule="auto"/>
        <w:rPr>
          <w:rFonts w:ascii="Times New Roman" w:hAnsi="Times New Roman" w:cs="Times New Roman"/>
        </w:rPr>
      </w:pPr>
    </w:p>
    <w:p w:rsidR="00C5189D" w:rsidRPr="00C5189D" w:rsidRDefault="00C5189D" w:rsidP="00AE2FFF">
      <w:pPr>
        <w:spacing w:after="0" w:line="240" w:lineRule="auto"/>
        <w:rPr>
          <w:rFonts w:ascii="Times New Roman" w:hAnsi="Times New Roman" w:cs="Times New Roman"/>
        </w:rPr>
      </w:pPr>
    </w:p>
    <w:p w:rsidR="00C5189D" w:rsidRPr="00C5189D" w:rsidRDefault="00C5189D" w:rsidP="00AE2FFF">
      <w:pPr>
        <w:spacing w:after="0" w:line="240" w:lineRule="auto"/>
        <w:rPr>
          <w:rFonts w:ascii="Times New Roman" w:hAnsi="Times New Roman" w:cs="Times New Roman"/>
        </w:rPr>
      </w:pPr>
    </w:p>
    <w:p w:rsidR="00C5189D" w:rsidRPr="00C5189D" w:rsidRDefault="00C5189D" w:rsidP="00AE2FFF">
      <w:pPr>
        <w:spacing w:after="0" w:line="240" w:lineRule="auto"/>
        <w:rPr>
          <w:rFonts w:ascii="Times New Roman" w:hAnsi="Times New Roman" w:cs="Times New Roman"/>
        </w:rPr>
      </w:pPr>
    </w:p>
    <w:p w:rsidR="00C5189D" w:rsidRDefault="00C5189D" w:rsidP="00AE2FFF">
      <w:pPr>
        <w:spacing w:after="0" w:line="240" w:lineRule="auto"/>
        <w:rPr>
          <w:rFonts w:ascii="Times New Roman" w:hAnsi="Times New Roman" w:cs="Times New Roman"/>
        </w:rPr>
      </w:pPr>
    </w:p>
    <w:p w:rsidR="00A56A37" w:rsidRDefault="00A56A37" w:rsidP="00AE2FFF">
      <w:pPr>
        <w:spacing w:after="0" w:line="240" w:lineRule="auto"/>
        <w:rPr>
          <w:rFonts w:ascii="Times New Roman" w:hAnsi="Times New Roman" w:cs="Times New Roman"/>
        </w:rPr>
      </w:pPr>
    </w:p>
    <w:p w:rsidR="00A56A37" w:rsidRPr="00C5189D" w:rsidRDefault="00A56A37" w:rsidP="00AE2FFF">
      <w:pPr>
        <w:spacing w:after="0" w:line="240" w:lineRule="auto"/>
        <w:rPr>
          <w:rFonts w:ascii="Times New Roman" w:hAnsi="Times New Roman" w:cs="Times New Roman"/>
        </w:rPr>
      </w:pPr>
    </w:p>
    <w:p w:rsidR="00C5189D" w:rsidRPr="00C5189D" w:rsidRDefault="00C5189D" w:rsidP="00AE2FFF">
      <w:pPr>
        <w:spacing w:after="0" w:line="240" w:lineRule="auto"/>
        <w:rPr>
          <w:rFonts w:ascii="Times New Roman" w:hAnsi="Times New Roman" w:cs="Times New Roman"/>
        </w:rPr>
      </w:pPr>
    </w:p>
    <w:p w:rsidR="00C5189D" w:rsidRPr="00C5189D" w:rsidRDefault="00C5189D" w:rsidP="00AE2FFF">
      <w:pPr>
        <w:spacing w:after="0" w:line="240" w:lineRule="auto"/>
        <w:rPr>
          <w:rFonts w:ascii="Times New Roman" w:hAnsi="Times New Roman" w:cs="Times New Roman"/>
        </w:rPr>
      </w:pPr>
    </w:p>
    <w:p w:rsidR="00C5189D" w:rsidRPr="00C5189D" w:rsidRDefault="00C5189D" w:rsidP="00AE2FFF">
      <w:pPr>
        <w:spacing w:after="0" w:line="240" w:lineRule="auto"/>
        <w:rPr>
          <w:rFonts w:ascii="Times New Roman" w:hAnsi="Times New Roman" w:cs="Times New Roman"/>
        </w:rPr>
      </w:pPr>
    </w:p>
    <w:p w:rsidR="00836845" w:rsidRDefault="00836845" w:rsidP="00AE2FFF">
      <w:pPr>
        <w:pStyle w:val="7"/>
        <w:spacing w:before="0" w:after="0"/>
        <w:jc w:val="center"/>
        <w:rPr>
          <w:rFonts w:ascii="Times New Roman" w:hAnsi="Times New Roman" w:cs="Times New Roman"/>
        </w:rPr>
      </w:pPr>
      <w:r w:rsidRPr="00C5189D">
        <w:rPr>
          <w:rFonts w:ascii="Times New Roman" w:hAnsi="Times New Roman" w:cs="Times New Roman"/>
        </w:rPr>
        <w:lastRenderedPageBreak/>
        <w:t xml:space="preserve">ПРИЛОЖЕНИЕ </w:t>
      </w:r>
      <w:r w:rsidR="00A41921">
        <w:rPr>
          <w:rFonts w:ascii="Times New Roman" w:hAnsi="Times New Roman" w:cs="Times New Roman"/>
        </w:rPr>
        <w:t>4</w:t>
      </w:r>
      <w:bookmarkStart w:id="2" w:name="_GoBack"/>
      <w:bookmarkEnd w:id="2"/>
    </w:p>
    <w:p w:rsidR="00A56A37" w:rsidRDefault="00A56A37" w:rsidP="00AE2FFF">
      <w:pPr>
        <w:pStyle w:val="7"/>
        <w:spacing w:before="0" w:after="0"/>
        <w:jc w:val="center"/>
        <w:rPr>
          <w:rFonts w:ascii="Times New Roman" w:hAnsi="Times New Roman" w:cs="Times New Roman"/>
        </w:rPr>
      </w:pPr>
    </w:p>
    <w:p w:rsidR="00836845" w:rsidRPr="00C5189D" w:rsidRDefault="00836845" w:rsidP="00AE2FFF">
      <w:pPr>
        <w:pStyle w:val="7"/>
        <w:spacing w:before="0" w:after="0"/>
        <w:jc w:val="center"/>
        <w:rPr>
          <w:rFonts w:ascii="Times New Roman" w:hAnsi="Times New Roman" w:cs="Times New Roman"/>
        </w:rPr>
      </w:pPr>
      <w:r w:rsidRPr="00C5189D">
        <w:rPr>
          <w:rFonts w:ascii="Times New Roman" w:hAnsi="Times New Roman" w:cs="Times New Roman"/>
        </w:rPr>
        <w:t>Система форм и механизмов управления программным развитием города Ангарска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7" w:type="dxa"/>
          <w:right w:w="17" w:type="dxa"/>
        </w:tblCellMar>
        <w:tblLook w:val="01E0" w:firstRow="1" w:lastRow="1" w:firstColumn="1" w:lastColumn="1" w:noHBand="0" w:noVBand="0"/>
      </w:tblPr>
      <w:tblGrid>
        <w:gridCol w:w="1719"/>
        <w:gridCol w:w="3190"/>
        <w:gridCol w:w="2673"/>
        <w:gridCol w:w="2676"/>
        <w:gridCol w:w="2590"/>
        <w:gridCol w:w="2550"/>
      </w:tblGrid>
      <w:tr w:rsidR="00836845" w:rsidRPr="00C5189D" w:rsidTr="00836845">
        <w:trPr>
          <w:trHeight w:val="20"/>
          <w:tblHeader/>
          <w:jc w:val="center"/>
        </w:trPr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45" w:rsidRPr="00C5189D" w:rsidRDefault="00836845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Механизмы</w:t>
            </w:r>
          </w:p>
        </w:tc>
        <w:tc>
          <w:tcPr>
            <w:tcW w:w="4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45" w:rsidRPr="00C5189D" w:rsidRDefault="00836845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Формы</w:t>
            </w:r>
          </w:p>
        </w:tc>
      </w:tr>
      <w:tr w:rsidR="00836845" w:rsidRPr="00C5189D" w:rsidTr="00836845">
        <w:trPr>
          <w:trHeight w:val="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45" w:rsidRPr="00C5189D" w:rsidRDefault="00836845" w:rsidP="00AE2F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45" w:rsidRPr="00C5189D" w:rsidRDefault="00836845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Организационно-экономическая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45" w:rsidRPr="00C5189D" w:rsidRDefault="00836845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Нормативно-правовая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45" w:rsidRPr="00C5189D" w:rsidRDefault="00836845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Финансово-экономическая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45" w:rsidRPr="00C5189D" w:rsidRDefault="00836845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Социального</w:t>
            </w:r>
          </w:p>
          <w:p w:rsidR="00836845" w:rsidRPr="00C5189D" w:rsidRDefault="00836845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партнёрства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45" w:rsidRPr="00C5189D" w:rsidRDefault="00836845" w:rsidP="00AE2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Информационно-коммуника</w:t>
            </w: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ционная</w:t>
            </w:r>
          </w:p>
        </w:tc>
      </w:tr>
      <w:tr w:rsidR="00836845" w:rsidRPr="00C5189D" w:rsidTr="00836845">
        <w:trPr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845" w:rsidRPr="00C5189D" w:rsidRDefault="00836845" w:rsidP="00AE2F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Вы</w:t>
            </w: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бор при</w:t>
            </w: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о</w:t>
            </w: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ри</w:t>
            </w: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те</w:t>
            </w: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 xml:space="preserve">тов </w:t>
            </w:r>
          </w:p>
          <w:p w:rsidR="00836845" w:rsidRPr="00C5189D" w:rsidRDefault="00836845" w:rsidP="00AE2F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раз</w:t>
            </w: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ви</w:t>
            </w: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тия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Определение компетентности каж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дого из различных уровней власти в реализации приоритетов программ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развития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Взаимодействие различных по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делений всех уровней власти по приоритетным направлениям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тия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механизмов отбора про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ектов по приоритетам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52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Регламентирование поря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ка выбора приоритетов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вития</w:t>
            </w:r>
          </w:p>
          <w:p w:rsidR="00836845" w:rsidRPr="00C5189D" w:rsidRDefault="00836845" w:rsidP="00AE2FFF">
            <w:pPr>
              <w:tabs>
                <w:tab w:val="left" w:pos="152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Утверждение на Горо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ской Думе приоритетов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вития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94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Формирование бюджета го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рода с учётом приоритетов раз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вития</w:t>
            </w:r>
          </w:p>
          <w:p w:rsidR="00836845" w:rsidRPr="00C5189D" w:rsidRDefault="00836845" w:rsidP="00AE2FFF">
            <w:pPr>
              <w:tabs>
                <w:tab w:val="left" w:pos="194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Организация бюд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жетного фи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нансирования проектов в рамках приоритетов разв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тия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7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Формирование партнё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в рамках приоритетных направлений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7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Осуществление инфо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маци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онного сопровож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 и оперативная информа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ция о приоритетных направл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ниях</w:t>
            </w:r>
          </w:p>
        </w:tc>
      </w:tr>
      <w:tr w:rsidR="00836845" w:rsidRPr="00C5189D" w:rsidTr="00836845">
        <w:trPr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845" w:rsidRPr="00C5189D" w:rsidRDefault="00836845" w:rsidP="00AE2F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взаимодействия струк</w:t>
            </w: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 xml:space="preserve">тур </w:t>
            </w:r>
          </w:p>
          <w:p w:rsidR="00836845" w:rsidRPr="00C5189D" w:rsidRDefault="00836845" w:rsidP="00AE2F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власти разных уровней 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Согласование направлений по реали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зации Программы с облас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ным правительством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Совместное участие в комплекс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программах социально-экономи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чес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кого развития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Объединение с другими муници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пальными образованиями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межбю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жет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отношений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52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Укрепление порядка вза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действия властей различ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уровней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Позиционирование города Ангарска в области и рег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оне, как промышленно-иннова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центра 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сточной Сибири</w:t>
            </w:r>
          </w:p>
          <w:p w:rsidR="00836845" w:rsidRPr="00C5189D" w:rsidRDefault="00836845" w:rsidP="00AE2FFF">
            <w:pPr>
              <w:tabs>
                <w:tab w:val="left" w:pos="16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Использование информ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онно-рек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ламных инстр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ментов маркетинга: выставок и презен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таций, междунаро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ного сотрудничества, сопр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вожде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стратегических инвесто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ров, налоговых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ференций и др.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7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Проведение общегород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тематических семина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ров, конференций с привл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властей всех уро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ней</w:t>
            </w:r>
          </w:p>
          <w:p w:rsidR="00836845" w:rsidRPr="00C5189D" w:rsidRDefault="00836845" w:rsidP="00AE2FFF">
            <w:pPr>
              <w:tabs>
                <w:tab w:val="left" w:pos="17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Осуществление общ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ствен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мониторинга 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ализации Программы</w:t>
            </w:r>
          </w:p>
          <w:p w:rsidR="00836845" w:rsidRPr="00C5189D" w:rsidRDefault="00836845" w:rsidP="00AE2FFF">
            <w:pPr>
              <w:tabs>
                <w:tab w:val="left" w:pos="17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Проведение обществе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акций по обеспечению реализа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Программы (выста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вок и др.).</w:t>
            </w:r>
          </w:p>
          <w:p w:rsidR="00836845" w:rsidRPr="00C5189D" w:rsidRDefault="00836845" w:rsidP="00AE2FFF">
            <w:pPr>
              <w:tabs>
                <w:tab w:val="left" w:pos="17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системы гос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ственно-част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пар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нёрства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4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Формирование коммун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ционного простран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по стратегиче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ским напра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лениям развития</w:t>
            </w:r>
          </w:p>
          <w:p w:rsidR="00836845" w:rsidRPr="00C5189D" w:rsidRDefault="00836845" w:rsidP="00AE2FFF">
            <w:pPr>
              <w:tabs>
                <w:tab w:val="left" w:pos="164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Осуществление инфо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маци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онного сопровож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 сотрудничества всех уро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ней власти</w:t>
            </w:r>
          </w:p>
        </w:tc>
      </w:tr>
      <w:tr w:rsidR="00836845" w:rsidRPr="00C5189D" w:rsidTr="00836845">
        <w:trPr>
          <w:cantSplit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845" w:rsidRPr="00C5189D" w:rsidRDefault="00836845" w:rsidP="00AE2FFF">
            <w:pPr>
              <w:tabs>
                <w:tab w:val="left" w:pos="835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Использование инструментов программно-целе</w:t>
            </w: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вого планирования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процедуры соглас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целевых программ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Экспертного совета (про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ведение комплексной экспер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тизы)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некоммерческих орг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низа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ций для реализации целевых программ</w:t>
            </w:r>
          </w:p>
          <w:p w:rsidR="00836845" w:rsidRPr="00C5189D" w:rsidRDefault="00836845" w:rsidP="00AE2FFF">
            <w:pPr>
              <w:tabs>
                <w:tab w:val="left" w:pos="16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Использование проектных средств реализации Программы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:: 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процедур корректировки, схем 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ганизации мониторинга, механи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мов разра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ботки про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ектов, проц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дурной схемы их отбора, методов проведения муни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ципальных ко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курсов и проек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тов; схемы по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держки инициативных социальных проектов</w:t>
            </w:r>
          </w:p>
          <w:p w:rsidR="00836845" w:rsidRPr="00C5189D" w:rsidRDefault="00836845" w:rsidP="00AE2FFF">
            <w:pPr>
              <w:tabs>
                <w:tab w:val="left" w:pos="16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организационных проек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тов (деятельность админ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или других структур,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част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к реализации Программы.</w:t>
            </w:r>
            <w:proofErr w:type="gram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52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Регламентирование поря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ка реализации 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Прграммы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36845" w:rsidRPr="00C5189D" w:rsidRDefault="00836845" w:rsidP="00AE2FFF">
            <w:pPr>
              <w:tabs>
                <w:tab w:val="left" w:pos="17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Механизмы отбора проек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тов для реализации отдел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ных задач </w:t>
            </w:r>
          </w:p>
          <w:p w:rsidR="00836845" w:rsidRPr="00C5189D" w:rsidRDefault="00836845" w:rsidP="00AE2FFF">
            <w:pPr>
              <w:tabs>
                <w:tab w:val="left" w:pos="152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Закрепление процесса ф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сирования проектов, реа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лизуемых в рамках Про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граммы</w:t>
            </w:r>
          </w:p>
          <w:p w:rsidR="00836845" w:rsidRPr="00C5189D" w:rsidRDefault="00836845" w:rsidP="00AE2FFF">
            <w:pPr>
              <w:tabs>
                <w:tab w:val="left" w:pos="152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порядка 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мене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инвестиционных инструментов целенапра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продвижения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 на инвестиционном рынке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Работа с донорскими орг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зациями (фонды, специ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альные программы и прое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ты)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Организация финансир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проектов и конкре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мероприятий в рамках Про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граммы (бюджетного и внебюд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жетного финансир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проектов)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Организация конкурсов для распределения средств, выде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ленных для реализации Про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граммы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гарантийных фон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дов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земли (индустриальные зоны и промышленные площадки)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7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проектов, программ, вкл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чаю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щих деятельность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субъектов партнёр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4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Установление контактов и информационного вза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модей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ствия с внешними партнёрами в стратегич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ских интересах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br/>
              <w:t>города Ангарска</w:t>
            </w:r>
          </w:p>
          <w:p w:rsidR="00836845" w:rsidRPr="00C5189D" w:rsidRDefault="00836845" w:rsidP="00AE2FFF">
            <w:pPr>
              <w:tabs>
                <w:tab w:val="left" w:pos="164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Осуществление инфо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маци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онного сопровож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 (публикаций, информа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ционных и </w:t>
            </w:r>
            <w:r w:rsidRPr="00C518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-ак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ций) </w:t>
            </w:r>
          </w:p>
        </w:tc>
      </w:tr>
      <w:tr w:rsidR="00836845" w:rsidRPr="00C5189D" w:rsidTr="00836845">
        <w:trPr>
          <w:cantSplit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36845" w:rsidRPr="00C5189D" w:rsidRDefault="00836845" w:rsidP="00AE2FF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Формирование государственно-частного партнер</w:t>
            </w: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ства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Стимулирование формирования и развития кластеров по перер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ботке природных ресурсов 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Поддержка проектов, ориент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рован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на высокотехноло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гичные сектора экономики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Подготовка и заключение трехстороннего соглашения между Правительствами Россий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Федерации и Иркут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ской области, а также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br/>
              <w:t>Администрацией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ска о правовой, институ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циональной и финансовой под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держке города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Законодательная и инст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циональная поддержка 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вой концепции организации города и управления фина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совыми потоками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Предоставление поддер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ки за счет средств фонда 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вести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ционных проектов, имеющих региональное и межрегиональ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ное значение 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Открытие финансирования по проектам, реализуемым за счет средств Инвестицио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ного фонда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Предоставление мер гос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ственной поддержки 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вестиционных проектов в приоритетных специализ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циях экономики региона в области венчурного инв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стирования, финансово-кредит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тики, созд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 особой экономи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ческой зоны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Договора 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ще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ственного согласия ме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ду властными структурами, пред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приятиями и общ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ствен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организациями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Совместное участие в 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зации проектов админи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страций властей разных уров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ней, некоммерческих организа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ций, компаний-инициа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ров проектов, компа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ний-инвесторов и дру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гих участников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Широкое професси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наль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ное и общественное обсужде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реализации стра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тегических направл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ний </w:t>
            </w:r>
          </w:p>
        </w:tc>
      </w:tr>
      <w:tr w:rsidR="00836845" w:rsidRPr="00C5189D" w:rsidTr="00A56A37">
        <w:trPr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56A37" w:rsidRDefault="00836845" w:rsidP="00A56A37">
            <w:pPr>
              <w:spacing w:after="0" w:line="240" w:lineRule="auto"/>
              <w:ind w:left="113" w:right="113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Совершенствование</w:t>
            </w:r>
          </w:p>
          <w:p w:rsidR="00A56A37" w:rsidRDefault="00836845" w:rsidP="00A56A37">
            <w:pPr>
              <w:spacing w:after="0" w:line="240" w:lineRule="auto"/>
              <w:ind w:left="113" w:right="113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системы </w:t>
            </w:r>
            <w:proofErr w:type="gramStart"/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</w:t>
            </w:r>
            <w:proofErr w:type="gramEnd"/>
          </w:p>
          <w:p w:rsidR="00836845" w:rsidRPr="00C5189D" w:rsidRDefault="00836845" w:rsidP="00A56A37">
            <w:pPr>
              <w:spacing w:after="0" w:line="240" w:lineRule="auto"/>
              <w:ind w:left="113" w:right="113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управления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Изменение организационной струк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администрации города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Передача части административ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функций внешним структурам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Координационного со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вета при мэре города Ангарска (выс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ший орган – Президиум), 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ганизаци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онных структур, обесп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вающих взаимодействие (коми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сий, комитетов, рабочих групп,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социаций, общественных орган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заций, движений)</w:t>
            </w:r>
            <w:proofErr w:type="gramEnd"/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тр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да служащих мэрии (введение норматив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методов учёта труда, сокращение численности и др.)</w:t>
            </w:r>
          </w:p>
          <w:p w:rsidR="00836845" w:rsidRPr="00C5189D" w:rsidRDefault="00836845" w:rsidP="00AE2FFF">
            <w:pPr>
              <w:tabs>
                <w:tab w:val="left" w:pos="167"/>
                <w:tab w:val="left" w:pos="194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специальной службы (агентства), профессионально 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нима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ющейся маркетингом города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Корректировка Устава го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рода Ангарска в соотве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ствии с программными 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лями разви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тия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Законодательное закрепле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процесса программно-целе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вого управления гор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Регламентирование поря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ка реализации Программы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Принятие порядка монито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ринга реализации Програ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мы, системы муниципальн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 управ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стратегич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ского характера: порядка 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организа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ции структуры 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администрации, закрепления программных функций за подразделениями администрации, установл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ния полномочий и регламе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та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боты</w:t>
            </w:r>
            <w:proofErr w:type="gram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специально 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зданных органов для обесп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чения реали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зации Програ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мы (поло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 о генерал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ном наблюда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тельном совете, о ди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рекции и др.)</w:t>
            </w:r>
          </w:p>
          <w:p w:rsidR="00836845" w:rsidRPr="00C5189D" w:rsidRDefault="00836845" w:rsidP="00AE2FFF">
            <w:pPr>
              <w:tabs>
                <w:tab w:val="left" w:pos="167"/>
                <w:tab w:val="left" w:pos="745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Оформление организации бюджетного процесса в про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граммной ориентации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порядка орг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низа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муниципального маркетинга в целях реализа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Программы</w:t>
            </w:r>
          </w:p>
          <w:p w:rsidR="00836845" w:rsidRPr="00C5189D" w:rsidRDefault="00836845" w:rsidP="00AE2FFF">
            <w:pPr>
              <w:tabs>
                <w:tab w:val="left" w:pos="167"/>
                <w:tab w:val="left" w:pos="20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организации 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ципального маркетинга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  <w:tab w:val="left" w:pos="194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Планирование и управл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ние бюджетом города 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гарска в условиях многок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нального фи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нансирования Программы</w:t>
            </w:r>
          </w:p>
          <w:p w:rsidR="00836845" w:rsidRPr="00C5189D" w:rsidRDefault="00836845" w:rsidP="00AE2FFF">
            <w:pPr>
              <w:tabs>
                <w:tab w:val="left" w:pos="167"/>
                <w:tab w:val="left" w:pos="194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Организация финансового менеджмента реализации Про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граммы, создание спец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альной службы</w:t>
            </w:r>
          </w:p>
          <w:p w:rsidR="00836845" w:rsidRPr="00C5189D" w:rsidRDefault="00836845" w:rsidP="00AE2FFF">
            <w:pPr>
              <w:tabs>
                <w:tab w:val="left" w:pos="167"/>
                <w:tab w:val="left" w:pos="226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спе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циального плана марке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тинга (целенаправленного про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движения города Анга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ска на инвестиционном ры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ке)</w:t>
            </w:r>
          </w:p>
          <w:p w:rsidR="00836845" w:rsidRPr="00C5189D" w:rsidRDefault="00836845" w:rsidP="00AE2FFF">
            <w:pPr>
              <w:tabs>
                <w:tab w:val="left" w:pos="167"/>
                <w:tab w:val="left" w:pos="226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Применение методик рас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чёта и анализа инвестицион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привлекательности, опреде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ление сравнительного рейтинга города</w:t>
            </w:r>
          </w:p>
          <w:p w:rsidR="00836845" w:rsidRPr="00C5189D" w:rsidRDefault="00836845" w:rsidP="00AE2FFF">
            <w:pPr>
              <w:tabs>
                <w:tab w:val="left" w:pos="167"/>
                <w:tab w:val="left" w:pos="194"/>
                <w:tab w:val="left" w:pos="226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Программы подготовки пер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сонала (повышения кач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ства трудовых ресурсов)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«програм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недель», встреч и ди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куссий между предприят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ями, органи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зациями, спец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стами (города, области, феде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ральных органов), представите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лями СМИ и обще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ственностью</w:t>
            </w:r>
            <w:proofErr w:type="gramEnd"/>
          </w:p>
          <w:p w:rsidR="00836845" w:rsidRPr="00C5189D" w:rsidRDefault="00836845" w:rsidP="00AE2FFF">
            <w:pPr>
              <w:tabs>
                <w:tab w:val="left" w:pos="65"/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и реализация проектов, программ, вкл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чаю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щих деятельность 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ных субъектов партнёр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</w:t>
            </w:r>
          </w:p>
          <w:p w:rsidR="00836845" w:rsidRPr="00C5189D" w:rsidRDefault="00836845" w:rsidP="00AE2FFF">
            <w:pPr>
              <w:tabs>
                <w:tab w:val="left" w:pos="65"/>
                <w:tab w:val="left" w:pos="167"/>
                <w:tab w:val="left" w:pos="236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Повышение квалифик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ции участников партнёрства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Организация информ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цион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потоков, док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ментооборота и его авто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матизация в администра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города на основе соо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вет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ствующих регламен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тов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сти информационно-ана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ли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чес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кой службы в интер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сах обес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печения подразд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лений администрации 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обходи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мыми материалами по страте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гическим вопр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сам развития</w:t>
            </w:r>
          </w:p>
        </w:tc>
      </w:tr>
      <w:tr w:rsidR="00836845" w:rsidRPr="00C5189D" w:rsidTr="00836845">
        <w:trPr>
          <w:cantSplit/>
          <w:trHeight w:val="20"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56A37" w:rsidRDefault="00836845" w:rsidP="00AE2F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Формирование</w:t>
            </w:r>
          </w:p>
          <w:p w:rsidR="00836845" w:rsidRPr="00C5189D" w:rsidRDefault="00836845" w:rsidP="00AE2F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обществен</w:t>
            </w: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ного</w:t>
            </w:r>
          </w:p>
          <w:p w:rsidR="00836845" w:rsidRPr="00C5189D" w:rsidRDefault="00836845" w:rsidP="00AE2F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b/>
                <w:sz w:val="20"/>
                <w:szCs w:val="20"/>
              </w:rPr>
              <w:t>партнерства и гражданских структур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Формирование организационных структур, обеспечивающих вза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модей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ствие (комиссий, комите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тов, рабочих групп, ассоциаций, обще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организаций, движе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ния)</w:t>
            </w:r>
            <w:proofErr w:type="gramEnd"/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и расширение де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ствую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щих отраслевых саморег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лирующих организаций</w:t>
            </w:r>
          </w:p>
          <w:p w:rsidR="00836845" w:rsidRPr="00C5189D" w:rsidRDefault="00836845" w:rsidP="00AE2FFF">
            <w:pPr>
              <w:tabs>
                <w:tab w:val="left" w:pos="167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дискуссионной пло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щадки общественных организаций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52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Закрепление форм и по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рядка общественного уч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стия в процессе программн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го управ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(положения об об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щественных слушаниях и др.)</w:t>
            </w:r>
          </w:p>
          <w:p w:rsidR="00836845" w:rsidRPr="00C5189D" w:rsidRDefault="00836845" w:rsidP="00AE2FFF">
            <w:pPr>
              <w:tabs>
                <w:tab w:val="left" w:pos="152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Разработка проекта «Граж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данское общество»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94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Формирование механи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мов повышения заинтерес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ванно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сти участия НКО в программ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ном планировании</w:t>
            </w:r>
          </w:p>
          <w:p w:rsidR="00836845" w:rsidRPr="00C5189D" w:rsidRDefault="00836845" w:rsidP="00AE2FFF">
            <w:pPr>
              <w:tabs>
                <w:tab w:val="left" w:pos="251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Создание системы фина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рования развития НКО п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сред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ством </w:t>
            </w:r>
            <w:proofErr w:type="spell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грантового</w:t>
            </w:r>
            <w:proofErr w:type="spellEnd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 уч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стия в разработке, монит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ринге и уточ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нении Програ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7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Подписание партнёрских со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глашений</w:t>
            </w:r>
          </w:p>
          <w:p w:rsidR="00836845" w:rsidRPr="00C5189D" w:rsidRDefault="00836845" w:rsidP="00AE2FFF">
            <w:pPr>
              <w:tabs>
                <w:tab w:val="left" w:pos="17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Проведение конкурса иници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ативных проектов мест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сообщества</w:t>
            </w:r>
          </w:p>
          <w:p w:rsidR="00836845" w:rsidRPr="00C5189D" w:rsidRDefault="00836845" w:rsidP="00AE2FFF">
            <w:pPr>
              <w:tabs>
                <w:tab w:val="left" w:pos="17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Осуществление общ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ствен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мониторинга 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ализации Программы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45" w:rsidRPr="00C5189D" w:rsidRDefault="00836845" w:rsidP="00AE2FFF">
            <w:pPr>
              <w:tabs>
                <w:tab w:val="left" w:pos="17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Проведение обществен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экспертиз проектов, слу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шаний (собраний, «круглых столов» и др.) по ходу реали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зации Програ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</w:p>
          <w:p w:rsidR="00836845" w:rsidRPr="00C5189D" w:rsidRDefault="00836845" w:rsidP="00AE2FFF">
            <w:pPr>
              <w:tabs>
                <w:tab w:val="left" w:pos="179"/>
              </w:tabs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</w:t>
            </w:r>
            <w:proofErr w:type="gramStart"/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интернет-техно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ло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гий</w:t>
            </w:r>
            <w:proofErr w:type="gramEnd"/>
          </w:p>
          <w:p w:rsidR="00836845" w:rsidRPr="00C5189D" w:rsidRDefault="00836845" w:rsidP="00AE2FFF">
            <w:pPr>
              <w:spacing w:after="0" w:line="240" w:lineRule="auto"/>
              <w:ind w:left="57" w:right="57" w:firstLine="1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Осуществление инфо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маци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онного сопровож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дения, партнёрства (публ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Pr="00C5189D">
              <w:rPr>
                <w:rFonts w:ascii="Times New Roman" w:hAnsi="Times New Roman" w:cs="Times New Roman"/>
                <w:sz w:val="20"/>
                <w:szCs w:val="20"/>
              </w:rPr>
              <w:softHyphen/>
              <w:t>ций, информационных и PR-акций)</w:t>
            </w:r>
          </w:p>
        </w:tc>
      </w:tr>
    </w:tbl>
    <w:p w:rsidR="00836845" w:rsidRPr="00C5189D" w:rsidRDefault="00836845" w:rsidP="00AE2FFF">
      <w:pPr>
        <w:spacing w:after="0" w:line="240" w:lineRule="auto"/>
        <w:rPr>
          <w:rFonts w:ascii="Times New Roman" w:hAnsi="Times New Roman" w:cs="Times New Roman"/>
        </w:rPr>
      </w:pPr>
    </w:p>
    <w:p w:rsidR="00836845" w:rsidRPr="00C5189D" w:rsidRDefault="00836845" w:rsidP="00AE2FFF">
      <w:pPr>
        <w:spacing w:after="0" w:line="240" w:lineRule="auto"/>
        <w:rPr>
          <w:rFonts w:ascii="Times New Roman" w:hAnsi="Times New Roman" w:cs="Times New Roman"/>
        </w:rPr>
      </w:pPr>
    </w:p>
    <w:sectPr w:rsidR="00836845" w:rsidRPr="00C5189D" w:rsidSect="00C5189D">
      <w:pgSz w:w="16838" w:h="11906" w:orient="landscape" w:code="9"/>
      <w:pgMar w:top="1588" w:right="737" w:bottom="794" w:left="737" w:header="567" w:footer="567" w:gutter="0"/>
      <w:pgNumType w:start="15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61A" w:rsidRDefault="003E461A" w:rsidP="001D37C5">
      <w:pPr>
        <w:spacing w:after="0" w:line="240" w:lineRule="auto"/>
      </w:pPr>
      <w:r>
        <w:separator/>
      </w:r>
    </w:p>
  </w:endnote>
  <w:endnote w:type="continuationSeparator" w:id="0">
    <w:p w:rsidR="003E461A" w:rsidRDefault="003E461A" w:rsidP="001D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1754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:rsidR="001D37C5" w:rsidRPr="001D37C5" w:rsidRDefault="001D37C5" w:rsidP="001D37C5">
        <w:pPr>
          <w:pStyle w:val="ae"/>
          <w:jc w:val="right"/>
          <w:rPr>
            <w:rFonts w:ascii="Times New Roman" w:hAnsi="Times New Roman" w:cs="Times New Roman"/>
            <w:sz w:val="22"/>
          </w:rPr>
        </w:pPr>
        <w:r w:rsidRPr="001D37C5">
          <w:rPr>
            <w:rFonts w:ascii="Times New Roman" w:hAnsi="Times New Roman" w:cs="Times New Roman"/>
            <w:sz w:val="22"/>
          </w:rPr>
          <w:fldChar w:fldCharType="begin"/>
        </w:r>
        <w:r w:rsidRPr="001D37C5">
          <w:rPr>
            <w:rFonts w:ascii="Times New Roman" w:hAnsi="Times New Roman" w:cs="Times New Roman"/>
            <w:sz w:val="22"/>
          </w:rPr>
          <w:instrText>PAGE   \* MERGEFORMAT</w:instrText>
        </w:r>
        <w:r w:rsidRPr="001D37C5">
          <w:rPr>
            <w:rFonts w:ascii="Times New Roman" w:hAnsi="Times New Roman" w:cs="Times New Roman"/>
            <w:sz w:val="22"/>
          </w:rPr>
          <w:fldChar w:fldCharType="separate"/>
        </w:r>
        <w:r w:rsidR="00A41921">
          <w:rPr>
            <w:rFonts w:ascii="Times New Roman" w:hAnsi="Times New Roman" w:cs="Times New Roman"/>
            <w:noProof/>
            <w:sz w:val="22"/>
          </w:rPr>
          <w:t>202</w:t>
        </w:r>
        <w:r w:rsidRPr="001D37C5">
          <w:rPr>
            <w:rFonts w:ascii="Times New Roman" w:hAnsi="Times New Roman" w:cs="Times New Roman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61A" w:rsidRDefault="003E461A" w:rsidP="001D37C5">
      <w:pPr>
        <w:spacing w:after="0" w:line="240" w:lineRule="auto"/>
      </w:pPr>
      <w:r>
        <w:separator/>
      </w:r>
    </w:p>
  </w:footnote>
  <w:footnote w:type="continuationSeparator" w:id="0">
    <w:p w:rsidR="003E461A" w:rsidRDefault="003E461A" w:rsidP="001D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2983"/>
    <w:multiLevelType w:val="hybridMultilevel"/>
    <w:tmpl w:val="BE787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33C7F"/>
    <w:multiLevelType w:val="hybridMultilevel"/>
    <w:tmpl w:val="5F5CE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501F2F"/>
    <w:multiLevelType w:val="hybridMultilevel"/>
    <w:tmpl w:val="BE626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419B3"/>
    <w:multiLevelType w:val="hybridMultilevel"/>
    <w:tmpl w:val="0F2EA55E"/>
    <w:lvl w:ilvl="0" w:tplc="94C0FAC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1C8F4792"/>
    <w:multiLevelType w:val="hybridMultilevel"/>
    <w:tmpl w:val="38A0D342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C45824"/>
    <w:multiLevelType w:val="hybridMultilevel"/>
    <w:tmpl w:val="4A62F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5F149BB"/>
    <w:multiLevelType w:val="hybridMultilevel"/>
    <w:tmpl w:val="7CDA2C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A4E2B7E"/>
    <w:multiLevelType w:val="hybridMultilevel"/>
    <w:tmpl w:val="FC969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9226B6"/>
    <w:multiLevelType w:val="hybridMultilevel"/>
    <w:tmpl w:val="949CAB90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9">
    <w:nsid w:val="468A4CC1"/>
    <w:multiLevelType w:val="hybridMultilevel"/>
    <w:tmpl w:val="912E2664"/>
    <w:lvl w:ilvl="0" w:tplc="6BE006B0">
      <w:start w:val="1"/>
      <w:numFmt w:val="bullet"/>
      <w:lvlText w:val=""/>
      <w:lvlJc w:val="left"/>
      <w:pPr>
        <w:tabs>
          <w:tab w:val="num" w:pos="2858"/>
        </w:tabs>
        <w:ind w:left="2858" w:hanging="360"/>
      </w:pPr>
      <w:rPr>
        <w:rFonts w:ascii="Symbol" w:hAnsi="Symbol" w:cs="Symbol" w:hint="default"/>
      </w:rPr>
    </w:lvl>
    <w:lvl w:ilvl="1" w:tplc="6BE006B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nsid w:val="477B7151"/>
    <w:multiLevelType w:val="hybridMultilevel"/>
    <w:tmpl w:val="57B2C000"/>
    <w:lvl w:ilvl="0" w:tplc="79EA8B74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A433807"/>
    <w:multiLevelType w:val="hybridMultilevel"/>
    <w:tmpl w:val="4EF8C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971FDD"/>
    <w:multiLevelType w:val="hybridMultilevel"/>
    <w:tmpl w:val="A8A0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FF1541"/>
    <w:multiLevelType w:val="hybridMultilevel"/>
    <w:tmpl w:val="1694723A"/>
    <w:lvl w:ilvl="0" w:tplc="3488B4A4">
      <w:start w:val="1"/>
      <w:numFmt w:val="bullet"/>
      <w:lvlText w:val="−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D562874"/>
    <w:multiLevelType w:val="hybridMultilevel"/>
    <w:tmpl w:val="5FE67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186DAE"/>
    <w:multiLevelType w:val="hybridMultilevel"/>
    <w:tmpl w:val="0A360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E11BBF"/>
    <w:multiLevelType w:val="hybridMultilevel"/>
    <w:tmpl w:val="C6809A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07F22FA"/>
    <w:multiLevelType w:val="hybridMultilevel"/>
    <w:tmpl w:val="107229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530207F"/>
    <w:multiLevelType w:val="hybridMultilevel"/>
    <w:tmpl w:val="C518C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A87F25"/>
    <w:multiLevelType w:val="hybridMultilevel"/>
    <w:tmpl w:val="F3A47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C52FA7"/>
    <w:multiLevelType w:val="hybridMultilevel"/>
    <w:tmpl w:val="8878EE20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1">
    <w:nsid w:val="6BDB7C10"/>
    <w:multiLevelType w:val="multilevel"/>
    <w:tmpl w:val="FAE4A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bCs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21"/>
  </w:num>
  <w:num w:numId="5">
    <w:abstractNumId w:val="4"/>
  </w:num>
  <w:num w:numId="6">
    <w:abstractNumId w:val="0"/>
  </w:num>
  <w:num w:numId="7">
    <w:abstractNumId w:val="10"/>
  </w:num>
  <w:num w:numId="8">
    <w:abstractNumId w:val="20"/>
  </w:num>
  <w:num w:numId="9">
    <w:abstractNumId w:val="18"/>
  </w:num>
  <w:num w:numId="10">
    <w:abstractNumId w:val="11"/>
  </w:num>
  <w:num w:numId="11">
    <w:abstractNumId w:val="19"/>
  </w:num>
  <w:num w:numId="12">
    <w:abstractNumId w:val="15"/>
  </w:num>
  <w:num w:numId="13">
    <w:abstractNumId w:val="17"/>
  </w:num>
  <w:num w:numId="14">
    <w:abstractNumId w:val="16"/>
  </w:num>
  <w:num w:numId="15">
    <w:abstractNumId w:val="12"/>
  </w:num>
  <w:num w:numId="16">
    <w:abstractNumId w:val="2"/>
  </w:num>
  <w:num w:numId="17">
    <w:abstractNumId w:val="6"/>
  </w:num>
  <w:num w:numId="18">
    <w:abstractNumId w:val="14"/>
  </w:num>
  <w:num w:numId="19">
    <w:abstractNumId w:val="7"/>
  </w:num>
  <w:num w:numId="20">
    <w:abstractNumId w:val="1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20D"/>
    <w:rsid w:val="00030916"/>
    <w:rsid w:val="0003798B"/>
    <w:rsid w:val="00070166"/>
    <w:rsid w:val="00072450"/>
    <w:rsid w:val="001260C9"/>
    <w:rsid w:val="00146598"/>
    <w:rsid w:val="001D37C5"/>
    <w:rsid w:val="00232AB9"/>
    <w:rsid w:val="002667A6"/>
    <w:rsid w:val="002E1F3B"/>
    <w:rsid w:val="00316E3A"/>
    <w:rsid w:val="003A0132"/>
    <w:rsid w:val="003E461A"/>
    <w:rsid w:val="003E64E1"/>
    <w:rsid w:val="004960A0"/>
    <w:rsid w:val="004C4EE2"/>
    <w:rsid w:val="004D3D75"/>
    <w:rsid w:val="00532BD4"/>
    <w:rsid w:val="005A7E5A"/>
    <w:rsid w:val="005F486F"/>
    <w:rsid w:val="00612278"/>
    <w:rsid w:val="00654B5F"/>
    <w:rsid w:val="006A1D79"/>
    <w:rsid w:val="006A4B30"/>
    <w:rsid w:val="006F52FE"/>
    <w:rsid w:val="007151BC"/>
    <w:rsid w:val="00730031"/>
    <w:rsid w:val="00752F80"/>
    <w:rsid w:val="007869B8"/>
    <w:rsid w:val="007D250E"/>
    <w:rsid w:val="00836845"/>
    <w:rsid w:val="00836931"/>
    <w:rsid w:val="0087720D"/>
    <w:rsid w:val="008D3E37"/>
    <w:rsid w:val="008F2CA3"/>
    <w:rsid w:val="008F43D2"/>
    <w:rsid w:val="00986898"/>
    <w:rsid w:val="00A352DA"/>
    <w:rsid w:val="00A41921"/>
    <w:rsid w:val="00A56A37"/>
    <w:rsid w:val="00A71A90"/>
    <w:rsid w:val="00A72185"/>
    <w:rsid w:val="00A772A1"/>
    <w:rsid w:val="00A979F4"/>
    <w:rsid w:val="00AA17CC"/>
    <w:rsid w:val="00AD6533"/>
    <w:rsid w:val="00AE2FFF"/>
    <w:rsid w:val="00AF1A53"/>
    <w:rsid w:val="00B07682"/>
    <w:rsid w:val="00B1219D"/>
    <w:rsid w:val="00B67B55"/>
    <w:rsid w:val="00C26ADE"/>
    <w:rsid w:val="00C5189D"/>
    <w:rsid w:val="00C531F1"/>
    <w:rsid w:val="00DA69BF"/>
    <w:rsid w:val="00DB6EE6"/>
    <w:rsid w:val="00DB74CF"/>
    <w:rsid w:val="00DB7E70"/>
    <w:rsid w:val="00E94EFA"/>
    <w:rsid w:val="00EA7198"/>
    <w:rsid w:val="00EA795A"/>
    <w:rsid w:val="00EB0ECB"/>
    <w:rsid w:val="00ED09E9"/>
    <w:rsid w:val="00F0593F"/>
    <w:rsid w:val="00F12365"/>
    <w:rsid w:val="00F24531"/>
    <w:rsid w:val="00F26633"/>
    <w:rsid w:val="00F3299D"/>
    <w:rsid w:val="00F52085"/>
    <w:rsid w:val="00F54D43"/>
    <w:rsid w:val="00F63C3B"/>
    <w:rsid w:val="00FD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 Шарко"/>
    <w:qFormat/>
    <w:rsid w:val="0087720D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87720D"/>
    <w:pPr>
      <w:keepNext/>
      <w:spacing w:after="0" w:line="240" w:lineRule="auto"/>
      <w:outlineLvl w:val="0"/>
    </w:pPr>
    <w:rPr>
      <w:rFonts w:ascii="Arial" w:eastAsia="Calibri" w:hAnsi="Arial" w:cs="Arial"/>
      <w:b/>
      <w:bCs/>
      <w:i/>
      <w:iCs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7720D"/>
    <w:pPr>
      <w:keepNext/>
      <w:spacing w:after="0" w:line="240" w:lineRule="auto"/>
      <w:jc w:val="center"/>
      <w:outlineLvl w:val="1"/>
    </w:pPr>
    <w:rPr>
      <w:rFonts w:eastAsia="Calibri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7720D"/>
    <w:pPr>
      <w:keepNext/>
      <w:spacing w:before="240" w:after="60" w:line="240" w:lineRule="auto"/>
      <w:outlineLvl w:val="2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7720D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7720D"/>
    <w:p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7720D"/>
    <w:pPr>
      <w:spacing w:before="240" w:after="60" w:line="240" w:lineRule="auto"/>
      <w:outlineLvl w:val="5"/>
    </w:pPr>
    <w:rPr>
      <w:rFonts w:eastAsia="Calibri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7720D"/>
    <w:pPr>
      <w:spacing w:before="240" w:after="60" w:line="240" w:lineRule="auto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720D"/>
    <w:rPr>
      <w:rFonts w:ascii="Arial" w:eastAsia="Calibri" w:hAnsi="Arial" w:cs="Arial"/>
      <w:b/>
      <w:bCs/>
      <w:i/>
      <w:i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7720D"/>
    <w:rPr>
      <w:rFonts w:ascii="Calibri" w:eastAsia="Calibri" w:hAnsi="Calibri" w:cs="Calibri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7720D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7720D"/>
    <w:rPr>
      <w:rFonts w:ascii="Calibri" w:eastAsia="Calibri" w:hAnsi="Calibri" w:cs="Calibr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7720D"/>
    <w:rPr>
      <w:rFonts w:ascii="Calibri" w:eastAsia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7720D"/>
    <w:rPr>
      <w:rFonts w:ascii="Calibri" w:eastAsia="Calibri" w:hAnsi="Calibri" w:cs="Calibri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7720D"/>
    <w:rPr>
      <w:rFonts w:ascii="Calibri" w:eastAsia="Calibri" w:hAnsi="Calibri" w:cs="Calibri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87720D"/>
    <w:pPr>
      <w:spacing w:after="0" w:line="240" w:lineRule="auto"/>
      <w:jc w:val="center"/>
    </w:pPr>
    <w:rPr>
      <w:rFonts w:eastAsia="Calibri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87720D"/>
    <w:rPr>
      <w:rFonts w:ascii="Calibri" w:eastAsia="Calibri" w:hAnsi="Calibri" w:cs="Calibri"/>
      <w:b/>
      <w:bCs/>
      <w:sz w:val="24"/>
      <w:szCs w:val="24"/>
      <w:lang w:eastAsia="ru-RU"/>
    </w:rPr>
  </w:style>
  <w:style w:type="character" w:customStyle="1" w:styleId="a5">
    <w:name w:val="Текст сноски Знак"/>
    <w:basedOn w:val="a0"/>
    <w:link w:val="a6"/>
    <w:rsid w:val="0087720D"/>
    <w:rPr>
      <w:rFonts w:ascii="Calibri" w:eastAsia="Calibri" w:hAnsi="Calibri" w:cs="Calibri"/>
      <w:sz w:val="20"/>
      <w:szCs w:val="20"/>
      <w:lang w:eastAsia="ru-RU"/>
    </w:rPr>
  </w:style>
  <w:style w:type="paragraph" w:styleId="a6">
    <w:name w:val="footnote text"/>
    <w:basedOn w:val="a"/>
    <w:link w:val="a5"/>
    <w:rsid w:val="0087720D"/>
    <w:pPr>
      <w:spacing w:after="0" w:line="240" w:lineRule="auto"/>
    </w:pPr>
    <w:rPr>
      <w:rFonts w:eastAsia="Calibri"/>
      <w:sz w:val="20"/>
      <w:szCs w:val="20"/>
      <w:lang w:eastAsia="ru-RU"/>
    </w:rPr>
  </w:style>
  <w:style w:type="character" w:styleId="a7">
    <w:name w:val="page number"/>
    <w:basedOn w:val="a0"/>
    <w:rsid w:val="0087720D"/>
  </w:style>
  <w:style w:type="paragraph" w:styleId="31">
    <w:name w:val="Body Text 3"/>
    <w:basedOn w:val="a"/>
    <w:link w:val="32"/>
    <w:rsid w:val="0087720D"/>
    <w:pPr>
      <w:spacing w:after="120" w:line="240" w:lineRule="auto"/>
    </w:pPr>
    <w:rPr>
      <w:rFonts w:eastAsia="Calibri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7720D"/>
    <w:rPr>
      <w:rFonts w:ascii="Calibri" w:eastAsia="Calibri" w:hAnsi="Calibri" w:cs="Calibri"/>
      <w:sz w:val="16"/>
      <w:szCs w:val="16"/>
      <w:lang w:eastAsia="ru-RU"/>
    </w:rPr>
  </w:style>
  <w:style w:type="paragraph" w:styleId="a8">
    <w:name w:val="header"/>
    <w:basedOn w:val="a"/>
    <w:link w:val="a9"/>
    <w:rsid w:val="0087720D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87720D"/>
    <w:rPr>
      <w:rFonts w:ascii="Calibri" w:eastAsia="Calibri" w:hAnsi="Calibri" w:cs="Calibri"/>
      <w:sz w:val="20"/>
      <w:szCs w:val="20"/>
      <w:lang w:eastAsia="ru-RU"/>
    </w:rPr>
  </w:style>
  <w:style w:type="paragraph" w:styleId="21">
    <w:name w:val="Body Text 2"/>
    <w:basedOn w:val="a"/>
    <w:link w:val="22"/>
    <w:rsid w:val="0087720D"/>
    <w:pPr>
      <w:spacing w:after="120" w:line="480" w:lineRule="auto"/>
    </w:pPr>
    <w:rPr>
      <w:rFonts w:eastAsia="Calibri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7720D"/>
    <w:rPr>
      <w:rFonts w:ascii="Calibri" w:eastAsia="Calibri" w:hAnsi="Calibri" w:cs="Calibri"/>
      <w:sz w:val="20"/>
      <w:szCs w:val="20"/>
      <w:lang w:eastAsia="ru-RU"/>
    </w:rPr>
  </w:style>
  <w:style w:type="character" w:customStyle="1" w:styleId="23">
    <w:name w:val="Знак Знак2"/>
    <w:basedOn w:val="a0"/>
    <w:uiPriority w:val="99"/>
    <w:rsid w:val="0087720D"/>
    <w:rPr>
      <w:b/>
      <w:bCs/>
      <w:sz w:val="24"/>
      <w:szCs w:val="24"/>
      <w:lang w:val="ru-RU" w:eastAsia="ru-RU"/>
    </w:rPr>
  </w:style>
  <w:style w:type="paragraph" w:styleId="aa">
    <w:name w:val="Body Text"/>
    <w:basedOn w:val="a"/>
    <w:link w:val="ab"/>
    <w:rsid w:val="0087720D"/>
    <w:pPr>
      <w:spacing w:after="120" w:line="240" w:lineRule="auto"/>
    </w:pPr>
    <w:rPr>
      <w:rFonts w:eastAsia="Calibri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7720D"/>
    <w:rPr>
      <w:rFonts w:ascii="Calibri" w:eastAsia="Calibri" w:hAnsi="Calibri" w:cs="Calibri"/>
      <w:sz w:val="24"/>
      <w:szCs w:val="24"/>
      <w:lang w:eastAsia="ru-RU"/>
    </w:rPr>
  </w:style>
  <w:style w:type="character" w:customStyle="1" w:styleId="9">
    <w:name w:val="Знак Знак9"/>
    <w:basedOn w:val="a0"/>
    <w:uiPriority w:val="99"/>
    <w:rsid w:val="0087720D"/>
    <w:rPr>
      <w:rFonts w:ascii="Arial" w:hAnsi="Arial" w:cs="Arial"/>
      <w:b/>
      <w:bCs/>
      <w:i/>
      <w:iCs/>
      <w:snapToGrid w:val="0"/>
      <w:color w:val="000000"/>
      <w:lang w:val="ru-RU" w:eastAsia="ru-RU"/>
    </w:rPr>
  </w:style>
  <w:style w:type="character" w:customStyle="1" w:styleId="8">
    <w:name w:val="Знак Знак8"/>
    <w:basedOn w:val="a0"/>
    <w:uiPriority w:val="99"/>
    <w:rsid w:val="0087720D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71">
    <w:name w:val="Знак Знак7"/>
    <w:basedOn w:val="a0"/>
    <w:uiPriority w:val="99"/>
    <w:rsid w:val="0087720D"/>
    <w:rPr>
      <w:b/>
      <w:bCs/>
      <w:sz w:val="28"/>
      <w:szCs w:val="28"/>
      <w:lang w:val="ru-RU" w:eastAsia="ru-RU"/>
    </w:rPr>
  </w:style>
  <w:style w:type="character" w:customStyle="1" w:styleId="61">
    <w:name w:val="Знак Знак6"/>
    <w:basedOn w:val="a0"/>
    <w:uiPriority w:val="99"/>
    <w:rsid w:val="0087720D"/>
    <w:rPr>
      <w:b/>
      <w:bCs/>
      <w:i/>
      <w:iCs/>
      <w:sz w:val="26"/>
      <w:szCs w:val="26"/>
      <w:lang w:val="ru-RU" w:eastAsia="ru-RU"/>
    </w:rPr>
  </w:style>
  <w:style w:type="character" w:customStyle="1" w:styleId="51">
    <w:name w:val="Знак Знак5"/>
    <w:basedOn w:val="a0"/>
    <w:uiPriority w:val="99"/>
    <w:rsid w:val="0087720D"/>
    <w:rPr>
      <w:b/>
      <w:bCs/>
      <w:sz w:val="22"/>
      <w:szCs w:val="22"/>
      <w:lang w:val="ru-RU" w:eastAsia="ru-RU"/>
    </w:rPr>
  </w:style>
  <w:style w:type="character" w:customStyle="1" w:styleId="41">
    <w:name w:val="Знак Знак4"/>
    <w:basedOn w:val="a0"/>
    <w:uiPriority w:val="99"/>
    <w:rsid w:val="0087720D"/>
    <w:rPr>
      <w:sz w:val="24"/>
      <w:szCs w:val="24"/>
      <w:lang w:val="ru-RU" w:eastAsia="ru-RU"/>
    </w:rPr>
  </w:style>
  <w:style w:type="paragraph" w:styleId="ac">
    <w:name w:val="Subtitle"/>
    <w:aliases w:val="Знак, Знак"/>
    <w:basedOn w:val="a"/>
    <w:next w:val="a"/>
    <w:link w:val="ad"/>
    <w:uiPriority w:val="99"/>
    <w:qFormat/>
    <w:rsid w:val="0087720D"/>
    <w:pPr>
      <w:spacing w:after="60" w:line="240" w:lineRule="auto"/>
      <w:jc w:val="center"/>
      <w:outlineLvl w:val="1"/>
    </w:pPr>
    <w:rPr>
      <w:rFonts w:ascii="Cambria" w:eastAsia="Calibri" w:hAnsi="Cambria" w:cs="Cambria"/>
      <w:sz w:val="24"/>
      <w:szCs w:val="24"/>
      <w:lang w:eastAsia="ru-RU"/>
    </w:rPr>
  </w:style>
  <w:style w:type="character" w:customStyle="1" w:styleId="ad">
    <w:name w:val="Подзаголовок Знак"/>
    <w:aliases w:val="Знак Знак10, Знак Знак"/>
    <w:basedOn w:val="a0"/>
    <w:link w:val="ac"/>
    <w:uiPriority w:val="99"/>
    <w:rsid w:val="0087720D"/>
    <w:rPr>
      <w:rFonts w:ascii="Cambria" w:eastAsia="Calibri" w:hAnsi="Cambria" w:cs="Cambria"/>
      <w:sz w:val="24"/>
      <w:szCs w:val="24"/>
      <w:lang w:eastAsia="ru-RU"/>
    </w:rPr>
  </w:style>
  <w:style w:type="paragraph" w:customStyle="1" w:styleId="11">
    <w:name w:val="Обычный (веб)1"/>
    <w:aliases w:val="Обычный (Web)"/>
    <w:basedOn w:val="a"/>
    <w:rsid w:val="0087720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87720D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87720D"/>
    <w:rPr>
      <w:rFonts w:ascii="Calibri" w:eastAsia="Calibri" w:hAnsi="Calibri" w:cs="Calibri"/>
      <w:sz w:val="24"/>
      <w:szCs w:val="24"/>
      <w:lang w:eastAsia="ru-RU"/>
    </w:rPr>
  </w:style>
  <w:style w:type="paragraph" w:styleId="af0">
    <w:name w:val="Body Text Indent"/>
    <w:basedOn w:val="a"/>
    <w:link w:val="af1"/>
    <w:rsid w:val="0087720D"/>
    <w:pPr>
      <w:spacing w:after="120" w:line="240" w:lineRule="auto"/>
      <w:ind w:left="283"/>
    </w:pPr>
    <w:rPr>
      <w:rFonts w:eastAsia="Calibri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87720D"/>
    <w:rPr>
      <w:rFonts w:ascii="Calibri" w:eastAsia="Calibri" w:hAnsi="Calibri" w:cs="Calibri"/>
      <w:sz w:val="20"/>
      <w:szCs w:val="20"/>
      <w:lang w:eastAsia="ru-RU"/>
    </w:rPr>
  </w:style>
  <w:style w:type="character" w:customStyle="1" w:styleId="af2">
    <w:name w:val="Знак Знак"/>
    <w:basedOn w:val="a0"/>
    <w:rsid w:val="0087720D"/>
    <w:rPr>
      <w:lang w:val="ru-RU" w:eastAsia="ru-RU"/>
    </w:rPr>
  </w:style>
  <w:style w:type="character" w:customStyle="1" w:styleId="af3">
    <w:name w:val="Текст выноски Знак"/>
    <w:basedOn w:val="a0"/>
    <w:link w:val="af4"/>
    <w:uiPriority w:val="99"/>
    <w:semiHidden/>
    <w:rsid w:val="0087720D"/>
    <w:rPr>
      <w:rFonts w:ascii="Tahoma" w:eastAsia="Calibri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rsid w:val="0087720D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customStyle="1" w:styleId="12">
    <w:name w:val="Абзац списка1"/>
    <w:basedOn w:val="a"/>
    <w:rsid w:val="0087720D"/>
    <w:pPr>
      <w:ind w:left="720"/>
    </w:pPr>
  </w:style>
  <w:style w:type="paragraph" w:styleId="24">
    <w:name w:val="Body Text Indent 2"/>
    <w:basedOn w:val="a"/>
    <w:link w:val="25"/>
    <w:rsid w:val="0087720D"/>
    <w:pPr>
      <w:spacing w:after="0" w:line="240" w:lineRule="auto"/>
      <w:ind w:firstLine="720"/>
    </w:pPr>
    <w:rPr>
      <w:rFonts w:eastAsia="Calibri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7720D"/>
    <w:rPr>
      <w:rFonts w:ascii="Calibri" w:eastAsia="Calibri" w:hAnsi="Calibri" w:cs="Calibri"/>
      <w:sz w:val="24"/>
      <w:szCs w:val="24"/>
      <w:lang w:eastAsia="ru-RU"/>
    </w:rPr>
  </w:style>
  <w:style w:type="character" w:customStyle="1" w:styleId="33">
    <w:name w:val="Знак Знак3"/>
    <w:basedOn w:val="a0"/>
    <w:uiPriority w:val="99"/>
    <w:rsid w:val="0087720D"/>
    <w:rPr>
      <w:sz w:val="24"/>
      <w:szCs w:val="24"/>
      <w:lang w:val="ru-RU" w:eastAsia="ru-RU"/>
    </w:rPr>
  </w:style>
  <w:style w:type="paragraph" w:styleId="34">
    <w:name w:val="Body Text Indent 3"/>
    <w:basedOn w:val="a"/>
    <w:link w:val="35"/>
    <w:uiPriority w:val="99"/>
    <w:rsid w:val="0087720D"/>
    <w:pPr>
      <w:spacing w:after="120" w:line="240" w:lineRule="auto"/>
      <w:ind w:left="283"/>
    </w:pPr>
    <w:rPr>
      <w:rFonts w:eastAsia="Calibri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87720D"/>
    <w:rPr>
      <w:rFonts w:ascii="Calibri" w:eastAsia="Calibri" w:hAnsi="Calibri" w:cs="Calibri"/>
      <w:sz w:val="16"/>
      <w:szCs w:val="16"/>
      <w:lang w:eastAsia="ru-RU"/>
    </w:rPr>
  </w:style>
  <w:style w:type="character" w:customStyle="1" w:styleId="13">
    <w:name w:val="Знак Знак1"/>
    <w:basedOn w:val="a0"/>
    <w:uiPriority w:val="99"/>
    <w:rsid w:val="0087720D"/>
    <w:rPr>
      <w:sz w:val="16"/>
      <w:szCs w:val="16"/>
      <w:lang w:val="ru-RU" w:eastAsia="ru-RU"/>
    </w:rPr>
  </w:style>
  <w:style w:type="paragraph" w:customStyle="1" w:styleId="14">
    <w:name w:val="Выделенная цитата1"/>
    <w:basedOn w:val="a"/>
    <w:next w:val="a"/>
    <w:link w:val="IntenseQuoteChar"/>
    <w:rsid w:val="0087720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4"/>
      <w:szCs w:val="24"/>
      <w:lang w:eastAsia="ru-RU"/>
    </w:rPr>
  </w:style>
  <w:style w:type="character" w:customStyle="1" w:styleId="IntenseQuoteChar">
    <w:name w:val="Intense Quote Char"/>
    <w:basedOn w:val="a0"/>
    <w:link w:val="14"/>
    <w:locked/>
    <w:rsid w:val="0087720D"/>
    <w:rPr>
      <w:rFonts w:ascii="Calibri" w:eastAsia="Calibri" w:hAnsi="Calibri" w:cs="Calibri"/>
      <w:b/>
      <w:bCs/>
      <w:i/>
      <w:iCs/>
      <w:color w:val="4F81BD"/>
      <w:sz w:val="24"/>
      <w:szCs w:val="24"/>
      <w:lang w:eastAsia="ru-RU"/>
    </w:rPr>
  </w:style>
  <w:style w:type="character" w:styleId="af5">
    <w:name w:val="Strong"/>
    <w:basedOn w:val="a0"/>
    <w:uiPriority w:val="99"/>
    <w:qFormat/>
    <w:rsid w:val="0087720D"/>
    <w:rPr>
      <w:b/>
      <w:bCs/>
    </w:rPr>
  </w:style>
  <w:style w:type="paragraph" w:customStyle="1" w:styleId="a00">
    <w:name w:val="a0"/>
    <w:basedOn w:val="a"/>
    <w:uiPriority w:val="99"/>
    <w:rsid w:val="0087720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ru-RU"/>
    </w:rPr>
  </w:style>
  <w:style w:type="character" w:customStyle="1" w:styleId="spelle">
    <w:name w:val="spelle"/>
    <w:basedOn w:val="a0"/>
    <w:rsid w:val="0087720D"/>
  </w:style>
  <w:style w:type="paragraph" w:customStyle="1" w:styleId="ConsNormal">
    <w:name w:val="ConsNormal"/>
    <w:uiPriority w:val="99"/>
    <w:rsid w:val="0087720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grame">
    <w:name w:val="grame"/>
    <w:basedOn w:val="a0"/>
    <w:uiPriority w:val="99"/>
    <w:rsid w:val="0087720D"/>
  </w:style>
  <w:style w:type="paragraph" w:customStyle="1" w:styleId="Iniiaiieoaenonionooiii">
    <w:name w:val="Iniiaiie oaeno n ionooiii"/>
    <w:basedOn w:val="a"/>
    <w:uiPriority w:val="99"/>
    <w:rsid w:val="0087720D"/>
    <w:pPr>
      <w:widowControl w:val="0"/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eastAsia="Calibri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87720D"/>
    <w:rPr>
      <w:i/>
      <w:iCs/>
    </w:rPr>
  </w:style>
  <w:style w:type="paragraph" w:styleId="af7">
    <w:name w:val="Plain Text"/>
    <w:basedOn w:val="a"/>
    <w:link w:val="af8"/>
    <w:uiPriority w:val="99"/>
    <w:rsid w:val="0087720D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rsid w:val="0087720D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5">
    <w:name w:val="Текст1"/>
    <w:basedOn w:val="a"/>
    <w:rsid w:val="0087720D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87720D"/>
    <w:pPr>
      <w:spacing w:after="0" w:line="240" w:lineRule="auto"/>
      <w:ind w:firstLine="720"/>
      <w:jc w:val="both"/>
    </w:pPr>
    <w:rPr>
      <w:rFonts w:eastAsia="Calibri"/>
      <w:sz w:val="28"/>
      <w:szCs w:val="28"/>
      <w:lang w:eastAsia="ru-RU"/>
    </w:rPr>
  </w:style>
  <w:style w:type="paragraph" w:customStyle="1" w:styleId="16">
    <w:name w:val="Стиль1"/>
    <w:basedOn w:val="a"/>
    <w:uiPriority w:val="99"/>
    <w:qFormat/>
    <w:rsid w:val="0087720D"/>
    <w:pPr>
      <w:autoSpaceDE w:val="0"/>
      <w:autoSpaceDN w:val="0"/>
      <w:adjustRightInd w:val="0"/>
    </w:pPr>
    <w:rPr>
      <w:sz w:val="24"/>
      <w:szCs w:val="24"/>
    </w:rPr>
  </w:style>
  <w:style w:type="character" w:styleId="af9">
    <w:name w:val="Hyperlink"/>
    <w:basedOn w:val="a0"/>
    <w:uiPriority w:val="99"/>
    <w:rsid w:val="0087720D"/>
    <w:rPr>
      <w:color w:val="0000FF"/>
      <w:u w:val="single"/>
    </w:rPr>
  </w:style>
  <w:style w:type="paragraph" w:customStyle="1" w:styleId="rvps698610">
    <w:name w:val="rvps698610"/>
    <w:basedOn w:val="a"/>
    <w:uiPriority w:val="99"/>
    <w:rsid w:val="0087720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772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836845"/>
    <w:rPr>
      <w:rFonts w:ascii="Arial" w:eastAsia="Calibri" w:hAnsi="Arial" w:cs="Arial"/>
      <w:sz w:val="20"/>
      <w:szCs w:val="20"/>
      <w:lang w:eastAsia="ru-RU"/>
    </w:rPr>
  </w:style>
  <w:style w:type="paragraph" w:styleId="afa">
    <w:name w:val="Normal (Web)"/>
    <w:basedOn w:val="a"/>
    <w:uiPriority w:val="99"/>
    <w:rsid w:val="0087720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ru-RU"/>
    </w:rPr>
  </w:style>
  <w:style w:type="paragraph" w:styleId="afb">
    <w:name w:val="List Paragraph"/>
    <w:basedOn w:val="a"/>
    <w:link w:val="afc"/>
    <w:uiPriority w:val="34"/>
    <w:qFormat/>
    <w:rsid w:val="0087720D"/>
    <w:pPr>
      <w:ind w:left="720"/>
      <w:contextualSpacing/>
    </w:pPr>
    <w:rPr>
      <w:rFonts w:eastAsia="Calibri" w:cs="Times New Roman"/>
    </w:rPr>
  </w:style>
  <w:style w:type="character" w:customStyle="1" w:styleId="afc">
    <w:name w:val="Абзац списка Знак"/>
    <w:basedOn w:val="a0"/>
    <w:link w:val="afb"/>
    <w:uiPriority w:val="34"/>
    <w:rsid w:val="00836845"/>
    <w:rPr>
      <w:rFonts w:ascii="Calibri" w:eastAsia="Calibri" w:hAnsi="Calibri" w:cs="Times New Roman"/>
    </w:rPr>
  </w:style>
  <w:style w:type="paragraph" w:styleId="afd">
    <w:name w:val="Intense Quote"/>
    <w:basedOn w:val="a"/>
    <w:next w:val="a"/>
    <w:link w:val="afe"/>
    <w:uiPriority w:val="99"/>
    <w:qFormat/>
    <w:rsid w:val="0087720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e">
    <w:name w:val="Выделенная цитата Знак"/>
    <w:basedOn w:val="a0"/>
    <w:link w:val="afd"/>
    <w:uiPriority w:val="99"/>
    <w:rsid w:val="0087720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aff">
    <w:name w:val="Шарко"/>
    <w:basedOn w:val="a"/>
    <w:qFormat/>
    <w:rsid w:val="00836845"/>
    <w:rPr>
      <w:rFonts w:asciiTheme="minorHAnsi" w:eastAsiaTheme="minorEastAsia" w:hAnsiTheme="minorHAnsi" w:cstheme="minorBidi"/>
      <w:lang w:eastAsia="ru-RU"/>
    </w:rPr>
  </w:style>
  <w:style w:type="paragraph" w:customStyle="1" w:styleId="ConsPlusNonformat">
    <w:name w:val="ConsPlusNonformat"/>
    <w:uiPriority w:val="99"/>
    <w:rsid w:val="008368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368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otnote reference"/>
    <w:basedOn w:val="a0"/>
    <w:rsid w:val="00836845"/>
    <w:rPr>
      <w:rFonts w:cs="Times New Roman"/>
      <w:vertAlign w:val="superscript"/>
    </w:rPr>
  </w:style>
  <w:style w:type="paragraph" w:customStyle="1" w:styleId="ConsPlusTitle">
    <w:name w:val="ConsPlusTitle"/>
    <w:uiPriority w:val="99"/>
    <w:rsid w:val="008368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character" w:customStyle="1" w:styleId="st">
    <w:name w:val="st"/>
    <w:basedOn w:val="a0"/>
    <w:rsid w:val="00836845"/>
  </w:style>
  <w:style w:type="table" w:styleId="aff1">
    <w:name w:val="Table Grid"/>
    <w:basedOn w:val="a1"/>
    <w:rsid w:val="008368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аРоман"/>
    <w:basedOn w:val="a"/>
    <w:uiPriority w:val="99"/>
    <w:rsid w:val="00836845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PEStyleFont8">
    <w:name w:val="PEStyleFont8"/>
    <w:basedOn w:val="a0"/>
    <w:rsid w:val="00836845"/>
    <w:rPr>
      <w:rFonts w:ascii="Arial CYR" w:hAnsi="Arial CYR"/>
      <w:spacing w:val="0"/>
      <w:position w:val="0"/>
      <w:sz w:val="16"/>
      <w:u w:val="none"/>
    </w:rPr>
  </w:style>
  <w:style w:type="paragraph" w:styleId="HTML">
    <w:name w:val="HTML Preformatted"/>
    <w:basedOn w:val="a"/>
    <w:link w:val="HTML0"/>
    <w:uiPriority w:val="99"/>
    <w:unhideWhenUsed/>
    <w:rsid w:val="008368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36845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 Шарко"/>
    <w:qFormat/>
    <w:rsid w:val="0087720D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87720D"/>
    <w:pPr>
      <w:keepNext/>
      <w:spacing w:after="0" w:line="240" w:lineRule="auto"/>
      <w:outlineLvl w:val="0"/>
    </w:pPr>
    <w:rPr>
      <w:rFonts w:ascii="Arial" w:eastAsia="Calibri" w:hAnsi="Arial" w:cs="Arial"/>
      <w:b/>
      <w:bCs/>
      <w:i/>
      <w:iCs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7720D"/>
    <w:pPr>
      <w:keepNext/>
      <w:spacing w:after="0" w:line="240" w:lineRule="auto"/>
      <w:jc w:val="center"/>
      <w:outlineLvl w:val="1"/>
    </w:pPr>
    <w:rPr>
      <w:rFonts w:eastAsia="Calibri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7720D"/>
    <w:pPr>
      <w:keepNext/>
      <w:spacing w:before="240" w:after="60" w:line="240" w:lineRule="auto"/>
      <w:outlineLvl w:val="2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7720D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7720D"/>
    <w:p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7720D"/>
    <w:pPr>
      <w:spacing w:before="240" w:after="60" w:line="240" w:lineRule="auto"/>
      <w:outlineLvl w:val="5"/>
    </w:pPr>
    <w:rPr>
      <w:rFonts w:eastAsia="Calibri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7720D"/>
    <w:pPr>
      <w:spacing w:before="240" w:after="60" w:line="240" w:lineRule="auto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720D"/>
    <w:rPr>
      <w:rFonts w:ascii="Arial" w:eastAsia="Calibri" w:hAnsi="Arial" w:cs="Arial"/>
      <w:b/>
      <w:bCs/>
      <w:i/>
      <w:i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7720D"/>
    <w:rPr>
      <w:rFonts w:ascii="Calibri" w:eastAsia="Calibri" w:hAnsi="Calibri" w:cs="Calibri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7720D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7720D"/>
    <w:rPr>
      <w:rFonts w:ascii="Calibri" w:eastAsia="Calibri" w:hAnsi="Calibri" w:cs="Calibr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7720D"/>
    <w:rPr>
      <w:rFonts w:ascii="Calibri" w:eastAsia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7720D"/>
    <w:rPr>
      <w:rFonts w:ascii="Calibri" w:eastAsia="Calibri" w:hAnsi="Calibri" w:cs="Calibri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7720D"/>
    <w:rPr>
      <w:rFonts w:ascii="Calibri" w:eastAsia="Calibri" w:hAnsi="Calibri" w:cs="Calibri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87720D"/>
    <w:pPr>
      <w:spacing w:after="0" w:line="240" w:lineRule="auto"/>
      <w:jc w:val="center"/>
    </w:pPr>
    <w:rPr>
      <w:rFonts w:eastAsia="Calibri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87720D"/>
    <w:rPr>
      <w:rFonts w:ascii="Calibri" w:eastAsia="Calibri" w:hAnsi="Calibri" w:cs="Calibri"/>
      <w:b/>
      <w:bCs/>
      <w:sz w:val="24"/>
      <w:szCs w:val="24"/>
      <w:lang w:eastAsia="ru-RU"/>
    </w:rPr>
  </w:style>
  <w:style w:type="character" w:customStyle="1" w:styleId="a5">
    <w:name w:val="Текст сноски Знак"/>
    <w:basedOn w:val="a0"/>
    <w:link w:val="a6"/>
    <w:rsid w:val="0087720D"/>
    <w:rPr>
      <w:rFonts w:ascii="Calibri" w:eastAsia="Calibri" w:hAnsi="Calibri" w:cs="Calibri"/>
      <w:sz w:val="20"/>
      <w:szCs w:val="20"/>
      <w:lang w:eastAsia="ru-RU"/>
    </w:rPr>
  </w:style>
  <w:style w:type="paragraph" w:styleId="a6">
    <w:name w:val="footnote text"/>
    <w:basedOn w:val="a"/>
    <w:link w:val="a5"/>
    <w:rsid w:val="0087720D"/>
    <w:pPr>
      <w:spacing w:after="0" w:line="240" w:lineRule="auto"/>
    </w:pPr>
    <w:rPr>
      <w:rFonts w:eastAsia="Calibri"/>
      <w:sz w:val="20"/>
      <w:szCs w:val="20"/>
      <w:lang w:eastAsia="ru-RU"/>
    </w:rPr>
  </w:style>
  <w:style w:type="character" w:styleId="a7">
    <w:name w:val="page number"/>
    <w:basedOn w:val="a0"/>
    <w:rsid w:val="0087720D"/>
  </w:style>
  <w:style w:type="paragraph" w:styleId="31">
    <w:name w:val="Body Text 3"/>
    <w:basedOn w:val="a"/>
    <w:link w:val="32"/>
    <w:rsid w:val="0087720D"/>
    <w:pPr>
      <w:spacing w:after="120" w:line="240" w:lineRule="auto"/>
    </w:pPr>
    <w:rPr>
      <w:rFonts w:eastAsia="Calibri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7720D"/>
    <w:rPr>
      <w:rFonts w:ascii="Calibri" w:eastAsia="Calibri" w:hAnsi="Calibri" w:cs="Calibri"/>
      <w:sz w:val="16"/>
      <w:szCs w:val="16"/>
      <w:lang w:eastAsia="ru-RU"/>
    </w:rPr>
  </w:style>
  <w:style w:type="paragraph" w:styleId="a8">
    <w:name w:val="header"/>
    <w:basedOn w:val="a"/>
    <w:link w:val="a9"/>
    <w:rsid w:val="0087720D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87720D"/>
    <w:rPr>
      <w:rFonts w:ascii="Calibri" w:eastAsia="Calibri" w:hAnsi="Calibri" w:cs="Calibri"/>
      <w:sz w:val="20"/>
      <w:szCs w:val="20"/>
      <w:lang w:eastAsia="ru-RU"/>
    </w:rPr>
  </w:style>
  <w:style w:type="paragraph" w:styleId="21">
    <w:name w:val="Body Text 2"/>
    <w:basedOn w:val="a"/>
    <w:link w:val="22"/>
    <w:rsid w:val="0087720D"/>
    <w:pPr>
      <w:spacing w:after="120" w:line="480" w:lineRule="auto"/>
    </w:pPr>
    <w:rPr>
      <w:rFonts w:eastAsia="Calibri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7720D"/>
    <w:rPr>
      <w:rFonts w:ascii="Calibri" w:eastAsia="Calibri" w:hAnsi="Calibri" w:cs="Calibri"/>
      <w:sz w:val="20"/>
      <w:szCs w:val="20"/>
      <w:lang w:eastAsia="ru-RU"/>
    </w:rPr>
  </w:style>
  <w:style w:type="character" w:customStyle="1" w:styleId="23">
    <w:name w:val="Знак Знак2"/>
    <w:basedOn w:val="a0"/>
    <w:uiPriority w:val="99"/>
    <w:rsid w:val="0087720D"/>
    <w:rPr>
      <w:b/>
      <w:bCs/>
      <w:sz w:val="24"/>
      <w:szCs w:val="24"/>
      <w:lang w:val="ru-RU" w:eastAsia="ru-RU"/>
    </w:rPr>
  </w:style>
  <w:style w:type="paragraph" w:styleId="aa">
    <w:name w:val="Body Text"/>
    <w:basedOn w:val="a"/>
    <w:link w:val="ab"/>
    <w:rsid w:val="0087720D"/>
    <w:pPr>
      <w:spacing w:after="120" w:line="240" w:lineRule="auto"/>
    </w:pPr>
    <w:rPr>
      <w:rFonts w:eastAsia="Calibri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7720D"/>
    <w:rPr>
      <w:rFonts w:ascii="Calibri" w:eastAsia="Calibri" w:hAnsi="Calibri" w:cs="Calibri"/>
      <w:sz w:val="24"/>
      <w:szCs w:val="24"/>
      <w:lang w:eastAsia="ru-RU"/>
    </w:rPr>
  </w:style>
  <w:style w:type="character" w:customStyle="1" w:styleId="9">
    <w:name w:val="Знак Знак9"/>
    <w:basedOn w:val="a0"/>
    <w:uiPriority w:val="99"/>
    <w:rsid w:val="0087720D"/>
    <w:rPr>
      <w:rFonts w:ascii="Arial" w:hAnsi="Arial" w:cs="Arial"/>
      <w:b/>
      <w:bCs/>
      <w:i/>
      <w:iCs/>
      <w:snapToGrid w:val="0"/>
      <w:color w:val="000000"/>
      <w:lang w:val="ru-RU" w:eastAsia="ru-RU"/>
    </w:rPr>
  </w:style>
  <w:style w:type="character" w:customStyle="1" w:styleId="8">
    <w:name w:val="Знак Знак8"/>
    <w:basedOn w:val="a0"/>
    <w:uiPriority w:val="99"/>
    <w:rsid w:val="0087720D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71">
    <w:name w:val="Знак Знак7"/>
    <w:basedOn w:val="a0"/>
    <w:uiPriority w:val="99"/>
    <w:rsid w:val="0087720D"/>
    <w:rPr>
      <w:b/>
      <w:bCs/>
      <w:sz w:val="28"/>
      <w:szCs w:val="28"/>
      <w:lang w:val="ru-RU" w:eastAsia="ru-RU"/>
    </w:rPr>
  </w:style>
  <w:style w:type="character" w:customStyle="1" w:styleId="61">
    <w:name w:val="Знак Знак6"/>
    <w:basedOn w:val="a0"/>
    <w:uiPriority w:val="99"/>
    <w:rsid w:val="0087720D"/>
    <w:rPr>
      <w:b/>
      <w:bCs/>
      <w:i/>
      <w:iCs/>
      <w:sz w:val="26"/>
      <w:szCs w:val="26"/>
      <w:lang w:val="ru-RU" w:eastAsia="ru-RU"/>
    </w:rPr>
  </w:style>
  <w:style w:type="character" w:customStyle="1" w:styleId="51">
    <w:name w:val="Знак Знак5"/>
    <w:basedOn w:val="a0"/>
    <w:uiPriority w:val="99"/>
    <w:rsid w:val="0087720D"/>
    <w:rPr>
      <w:b/>
      <w:bCs/>
      <w:sz w:val="22"/>
      <w:szCs w:val="22"/>
      <w:lang w:val="ru-RU" w:eastAsia="ru-RU"/>
    </w:rPr>
  </w:style>
  <w:style w:type="character" w:customStyle="1" w:styleId="41">
    <w:name w:val="Знак Знак4"/>
    <w:basedOn w:val="a0"/>
    <w:uiPriority w:val="99"/>
    <w:rsid w:val="0087720D"/>
    <w:rPr>
      <w:sz w:val="24"/>
      <w:szCs w:val="24"/>
      <w:lang w:val="ru-RU" w:eastAsia="ru-RU"/>
    </w:rPr>
  </w:style>
  <w:style w:type="paragraph" w:styleId="ac">
    <w:name w:val="Subtitle"/>
    <w:aliases w:val="Знак, Знак"/>
    <w:basedOn w:val="a"/>
    <w:next w:val="a"/>
    <w:link w:val="ad"/>
    <w:uiPriority w:val="99"/>
    <w:qFormat/>
    <w:rsid w:val="0087720D"/>
    <w:pPr>
      <w:spacing w:after="60" w:line="240" w:lineRule="auto"/>
      <w:jc w:val="center"/>
      <w:outlineLvl w:val="1"/>
    </w:pPr>
    <w:rPr>
      <w:rFonts w:ascii="Cambria" w:eastAsia="Calibri" w:hAnsi="Cambria" w:cs="Cambria"/>
      <w:sz w:val="24"/>
      <w:szCs w:val="24"/>
      <w:lang w:eastAsia="ru-RU"/>
    </w:rPr>
  </w:style>
  <w:style w:type="character" w:customStyle="1" w:styleId="ad">
    <w:name w:val="Подзаголовок Знак"/>
    <w:aliases w:val="Знак Знак10, Знак Знак"/>
    <w:basedOn w:val="a0"/>
    <w:link w:val="ac"/>
    <w:uiPriority w:val="99"/>
    <w:rsid w:val="0087720D"/>
    <w:rPr>
      <w:rFonts w:ascii="Cambria" w:eastAsia="Calibri" w:hAnsi="Cambria" w:cs="Cambria"/>
      <w:sz w:val="24"/>
      <w:szCs w:val="24"/>
      <w:lang w:eastAsia="ru-RU"/>
    </w:rPr>
  </w:style>
  <w:style w:type="paragraph" w:customStyle="1" w:styleId="11">
    <w:name w:val="Обычный (веб)1"/>
    <w:aliases w:val="Обычный (Web)"/>
    <w:basedOn w:val="a"/>
    <w:rsid w:val="0087720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87720D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87720D"/>
    <w:rPr>
      <w:rFonts w:ascii="Calibri" w:eastAsia="Calibri" w:hAnsi="Calibri" w:cs="Calibri"/>
      <w:sz w:val="24"/>
      <w:szCs w:val="24"/>
      <w:lang w:eastAsia="ru-RU"/>
    </w:rPr>
  </w:style>
  <w:style w:type="paragraph" w:styleId="af0">
    <w:name w:val="Body Text Indent"/>
    <w:basedOn w:val="a"/>
    <w:link w:val="af1"/>
    <w:rsid w:val="0087720D"/>
    <w:pPr>
      <w:spacing w:after="120" w:line="240" w:lineRule="auto"/>
      <w:ind w:left="283"/>
    </w:pPr>
    <w:rPr>
      <w:rFonts w:eastAsia="Calibri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87720D"/>
    <w:rPr>
      <w:rFonts w:ascii="Calibri" w:eastAsia="Calibri" w:hAnsi="Calibri" w:cs="Calibri"/>
      <w:sz w:val="20"/>
      <w:szCs w:val="20"/>
      <w:lang w:eastAsia="ru-RU"/>
    </w:rPr>
  </w:style>
  <w:style w:type="character" w:customStyle="1" w:styleId="af2">
    <w:name w:val="Знак Знак"/>
    <w:basedOn w:val="a0"/>
    <w:rsid w:val="0087720D"/>
    <w:rPr>
      <w:lang w:val="ru-RU" w:eastAsia="ru-RU"/>
    </w:rPr>
  </w:style>
  <w:style w:type="character" w:customStyle="1" w:styleId="af3">
    <w:name w:val="Текст выноски Знак"/>
    <w:basedOn w:val="a0"/>
    <w:link w:val="af4"/>
    <w:uiPriority w:val="99"/>
    <w:semiHidden/>
    <w:rsid w:val="0087720D"/>
    <w:rPr>
      <w:rFonts w:ascii="Tahoma" w:eastAsia="Calibri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rsid w:val="0087720D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customStyle="1" w:styleId="12">
    <w:name w:val="Абзац списка1"/>
    <w:basedOn w:val="a"/>
    <w:rsid w:val="0087720D"/>
    <w:pPr>
      <w:ind w:left="720"/>
    </w:pPr>
  </w:style>
  <w:style w:type="paragraph" w:styleId="24">
    <w:name w:val="Body Text Indent 2"/>
    <w:basedOn w:val="a"/>
    <w:link w:val="25"/>
    <w:rsid w:val="0087720D"/>
    <w:pPr>
      <w:spacing w:after="0" w:line="240" w:lineRule="auto"/>
      <w:ind w:firstLine="720"/>
    </w:pPr>
    <w:rPr>
      <w:rFonts w:eastAsia="Calibri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7720D"/>
    <w:rPr>
      <w:rFonts w:ascii="Calibri" w:eastAsia="Calibri" w:hAnsi="Calibri" w:cs="Calibri"/>
      <w:sz w:val="24"/>
      <w:szCs w:val="24"/>
      <w:lang w:eastAsia="ru-RU"/>
    </w:rPr>
  </w:style>
  <w:style w:type="character" w:customStyle="1" w:styleId="33">
    <w:name w:val="Знак Знак3"/>
    <w:basedOn w:val="a0"/>
    <w:uiPriority w:val="99"/>
    <w:rsid w:val="0087720D"/>
    <w:rPr>
      <w:sz w:val="24"/>
      <w:szCs w:val="24"/>
      <w:lang w:val="ru-RU" w:eastAsia="ru-RU"/>
    </w:rPr>
  </w:style>
  <w:style w:type="paragraph" w:styleId="34">
    <w:name w:val="Body Text Indent 3"/>
    <w:basedOn w:val="a"/>
    <w:link w:val="35"/>
    <w:uiPriority w:val="99"/>
    <w:rsid w:val="0087720D"/>
    <w:pPr>
      <w:spacing w:after="120" w:line="240" w:lineRule="auto"/>
      <w:ind w:left="283"/>
    </w:pPr>
    <w:rPr>
      <w:rFonts w:eastAsia="Calibri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87720D"/>
    <w:rPr>
      <w:rFonts w:ascii="Calibri" w:eastAsia="Calibri" w:hAnsi="Calibri" w:cs="Calibri"/>
      <w:sz w:val="16"/>
      <w:szCs w:val="16"/>
      <w:lang w:eastAsia="ru-RU"/>
    </w:rPr>
  </w:style>
  <w:style w:type="character" w:customStyle="1" w:styleId="13">
    <w:name w:val="Знак Знак1"/>
    <w:basedOn w:val="a0"/>
    <w:uiPriority w:val="99"/>
    <w:rsid w:val="0087720D"/>
    <w:rPr>
      <w:sz w:val="16"/>
      <w:szCs w:val="16"/>
      <w:lang w:val="ru-RU" w:eastAsia="ru-RU"/>
    </w:rPr>
  </w:style>
  <w:style w:type="paragraph" w:customStyle="1" w:styleId="14">
    <w:name w:val="Выделенная цитата1"/>
    <w:basedOn w:val="a"/>
    <w:next w:val="a"/>
    <w:link w:val="IntenseQuoteChar"/>
    <w:rsid w:val="0087720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4"/>
      <w:szCs w:val="24"/>
      <w:lang w:eastAsia="ru-RU"/>
    </w:rPr>
  </w:style>
  <w:style w:type="character" w:customStyle="1" w:styleId="IntenseQuoteChar">
    <w:name w:val="Intense Quote Char"/>
    <w:basedOn w:val="a0"/>
    <w:link w:val="14"/>
    <w:locked/>
    <w:rsid w:val="0087720D"/>
    <w:rPr>
      <w:rFonts w:ascii="Calibri" w:eastAsia="Calibri" w:hAnsi="Calibri" w:cs="Calibri"/>
      <w:b/>
      <w:bCs/>
      <w:i/>
      <w:iCs/>
      <w:color w:val="4F81BD"/>
      <w:sz w:val="24"/>
      <w:szCs w:val="24"/>
      <w:lang w:eastAsia="ru-RU"/>
    </w:rPr>
  </w:style>
  <w:style w:type="character" w:styleId="af5">
    <w:name w:val="Strong"/>
    <w:basedOn w:val="a0"/>
    <w:uiPriority w:val="99"/>
    <w:qFormat/>
    <w:rsid w:val="0087720D"/>
    <w:rPr>
      <w:b/>
      <w:bCs/>
    </w:rPr>
  </w:style>
  <w:style w:type="paragraph" w:customStyle="1" w:styleId="a00">
    <w:name w:val="a0"/>
    <w:basedOn w:val="a"/>
    <w:uiPriority w:val="99"/>
    <w:rsid w:val="0087720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ru-RU"/>
    </w:rPr>
  </w:style>
  <w:style w:type="character" w:customStyle="1" w:styleId="spelle">
    <w:name w:val="spelle"/>
    <w:basedOn w:val="a0"/>
    <w:rsid w:val="0087720D"/>
  </w:style>
  <w:style w:type="paragraph" w:customStyle="1" w:styleId="ConsNormal">
    <w:name w:val="ConsNormal"/>
    <w:uiPriority w:val="99"/>
    <w:rsid w:val="0087720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grame">
    <w:name w:val="grame"/>
    <w:basedOn w:val="a0"/>
    <w:uiPriority w:val="99"/>
    <w:rsid w:val="0087720D"/>
  </w:style>
  <w:style w:type="paragraph" w:customStyle="1" w:styleId="Iniiaiieoaenonionooiii">
    <w:name w:val="Iniiaiie oaeno n ionooiii"/>
    <w:basedOn w:val="a"/>
    <w:uiPriority w:val="99"/>
    <w:rsid w:val="0087720D"/>
    <w:pPr>
      <w:widowControl w:val="0"/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eastAsia="Calibri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87720D"/>
    <w:rPr>
      <w:i/>
      <w:iCs/>
    </w:rPr>
  </w:style>
  <w:style w:type="paragraph" w:styleId="af7">
    <w:name w:val="Plain Text"/>
    <w:basedOn w:val="a"/>
    <w:link w:val="af8"/>
    <w:uiPriority w:val="99"/>
    <w:rsid w:val="0087720D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rsid w:val="0087720D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5">
    <w:name w:val="Текст1"/>
    <w:basedOn w:val="a"/>
    <w:rsid w:val="0087720D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87720D"/>
    <w:pPr>
      <w:spacing w:after="0" w:line="240" w:lineRule="auto"/>
      <w:ind w:firstLine="720"/>
      <w:jc w:val="both"/>
    </w:pPr>
    <w:rPr>
      <w:rFonts w:eastAsia="Calibri"/>
      <w:sz w:val="28"/>
      <w:szCs w:val="28"/>
      <w:lang w:eastAsia="ru-RU"/>
    </w:rPr>
  </w:style>
  <w:style w:type="paragraph" w:customStyle="1" w:styleId="16">
    <w:name w:val="Стиль1"/>
    <w:basedOn w:val="a"/>
    <w:uiPriority w:val="99"/>
    <w:qFormat/>
    <w:rsid w:val="0087720D"/>
    <w:pPr>
      <w:autoSpaceDE w:val="0"/>
      <w:autoSpaceDN w:val="0"/>
      <w:adjustRightInd w:val="0"/>
    </w:pPr>
    <w:rPr>
      <w:sz w:val="24"/>
      <w:szCs w:val="24"/>
    </w:rPr>
  </w:style>
  <w:style w:type="character" w:styleId="af9">
    <w:name w:val="Hyperlink"/>
    <w:basedOn w:val="a0"/>
    <w:uiPriority w:val="99"/>
    <w:rsid w:val="0087720D"/>
    <w:rPr>
      <w:color w:val="0000FF"/>
      <w:u w:val="single"/>
    </w:rPr>
  </w:style>
  <w:style w:type="paragraph" w:customStyle="1" w:styleId="rvps698610">
    <w:name w:val="rvps698610"/>
    <w:basedOn w:val="a"/>
    <w:uiPriority w:val="99"/>
    <w:rsid w:val="0087720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772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836845"/>
    <w:rPr>
      <w:rFonts w:ascii="Arial" w:eastAsia="Calibri" w:hAnsi="Arial" w:cs="Arial"/>
      <w:sz w:val="20"/>
      <w:szCs w:val="20"/>
      <w:lang w:eastAsia="ru-RU"/>
    </w:rPr>
  </w:style>
  <w:style w:type="paragraph" w:styleId="afa">
    <w:name w:val="Normal (Web)"/>
    <w:basedOn w:val="a"/>
    <w:uiPriority w:val="99"/>
    <w:rsid w:val="0087720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ru-RU"/>
    </w:rPr>
  </w:style>
  <w:style w:type="paragraph" w:styleId="afb">
    <w:name w:val="List Paragraph"/>
    <w:basedOn w:val="a"/>
    <w:link w:val="afc"/>
    <w:uiPriority w:val="34"/>
    <w:qFormat/>
    <w:rsid w:val="0087720D"/>
    <w:pPr>
      <w:ind w:left="720"/>
      <w:contextualSpacing/>
    </w:pPr>
    <w:rPr>
      <w:rFonts w:eastAsia="Calibri" w:cs="Times New Roman"/>
    </w:rPr>
  </w:style>
  <w:style w:type="character" w:customStyle="1" w:styleId="afc">
    <w:name w:val="Абзац списка Знак"/>
    <w:basedOn w:val="a0"/>
    <w:link w:val="afb"/>
    <w:uiPriority w:val="34"/>
    <w:rsid w:val="00836845"/>
    <w:rPr>
      <w:rFonts w:ascii="Calibri" w:eastAsia="Calibri" w:hAnsi="Calibri" w:cs="Times New Roman"/>
    </w:rPr>
  </w:style>
  <w:style w:type="paragraph" w:styleId="afd">
    <w:name w:val="Intense Quote"/>
    <w:basedOn w:val="a"/>
    <w:next w:val="a"/>
    <w:link w:val="afe"/>
    <w:uiPriority w:val="99"/>
    <w:qFormat/>
    <w:rsid w:val="0087720D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e">
    <w:name w:val="Выделенная цитата Знак"/>
    <w:basedOn w:val="a0"/>
    <w:link w:val="afd"/>
    <w:uiPriority w:val="99"/>
    <w:rsid w:val="0087720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aff">
    <w:name w:val="Шарко"/>
    <w:basedOn w:val="a"/>
    <w:qFormat/>
    <w:rsid w:val="00836845"/>
    <w:rPr>
      <w:rFonts w:asciiTheme="minorHAnsi" w:eastAsiaTheme="minorEastAsia" w:hAnsiTheme="minorHAnsi" w:cstheme="minorBidi"/>
      <w:lang w:eastAsia="ru-RU"/>
    </w:rPr>
  </w:style>
  <w:style w:type="paragraph" w:customStyle="1" w:styleId="ConsPlusNonformat">
    <w:name w:val="ConsPlusNonformat"/>
    <w:uiPriority w:val="99"/>
    <w:rsid w:val="008368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368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otnote reference"/>
    <w:basedOn w:val="a0"/>
    <w:rsid w:val="00836845"/>
    <w:rPr>
      <w:rFonts w:cs="Times New Roman"/>
      <w:vertAlign w:val="superscript"/>
    </w:rPr>
  </w:style>
  <w:style w:type="paragraph" w:customStyle="1" w:styleId="ConsPlusTitle">
    <w:name w:val="ConsPlusTitle"/>
    <w:uiPriority w:val="99"/>
    <w:rsid w:val="008368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character" w:customStyle="1" w:styleId="st">
    <w:name w:val="st"/>
    <w:basedOn w:val="a0"/>
    <w:rsid w:val="00836845"/>
  </w:style>
  <w:style w:type="table" w:styleId="aff1">
    <w:name w:val="Table Grid"/>
    <w:basedOn w:val="a1"/>
    <w:rsid w:val="008368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аРоман"/>
    <w:basedOn w:val="a"/>
    <w:uiPriority w:val="99"/>
    <w:rsid w:val="00836845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PEStyleFont8">
    <w:name w:val="PEStyleFont8"/>
    <w:basedOn w:val="a0"/>
    <w:rsid w:val="00836845"/>
    <w:rPr>
      <w:rFonts w:ascii="Arial CYR" w:hAnsi="Arial CYR"/>
      <w:spacing w:val="0"/>
      <w:position w:val="0"/>
      <w:sz w:val="16"/>
      <w:u w:val="none"/>
    </w:rPr>
  </w:style>
  <w:style w:type="paragraph" w:styleId="HTML">
    <w:name w:val="HTML Preformatted"/>
    <w:basedOn w:val="a"/>
    <w:link w:val="HTML0"/>
    <w:uiPriority w:val="99"/>
    <w:unhideWhenUsed/>
    <w:rsid w:val="008368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3684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46</Pages>
  <Words>11474</Words>
  <Characters>65407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Sharko</dc:creator>
  <cp:lastModifiedBy>днс</cp:lastModifiedBy>
  <cp:revision>17</cp:revision>
  <cp:lastPrinted>2013-01-13T23:32:00Z</cp:lastPrinted>
  <dcterms:created xsi:type="dcterms:W3CDTF">2013-02-25T03:29:00Z</dcterms:created>
  <dcterms:modified xsi:type="dcterms:W3CDTF">2013-02-25T22:42:00Z</dcterms:modified>
</cp:coreProperties>
</file>